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58CF" w:rsidRDefault="00181586" w:rsidP="00181586">
      <w:pPr>
        <w:pStyle w:val="Title"/>
      </w:pPr>
      <w:r>
        <w:t>Manhole Safety Grill Project Doc</w:t>
      </w:r>
    </w:p>
    <w:p w:rsidR="00181586" w:rsidRDefault="00181586" w:rsidP="002D7885">
      <w:r w:rsidRPr="001B195D">
        <w:t>Watercare is currently in the process of retrofitting selected manholes with a safety grille, within the Auckland region. The work is to be undertaken by contractors (</w:t>
      </w:r>
      <w:proofErr w:type="spellStart"/>
      <w:r w:rsidRPr="001B195D">
        <w:t>LendLease</w:t>
      </w:r>
      <w:proofErr w:type="spellEnd"/>
      <w:r w:rsidRPr="001B195D">
        <w:t xml:space="preserve"> and </w:t>
      </w:r>
      <w:proofErr w:type="spellStart"/>
      <w:r w:rsidRPr="001B195D">
        <w:t>CityCare</w:t>
      </w:r>
      <w:proofErr w:type="spellEnd"/>
      <w:r w:rsidRPr="001B195D">
        <w:t xml:space="preserve">) who will be using a mobile device </w:t>
      </w:r>
      <w:r>
        <w:t xml:space="preserve">(iPad) </w:t>
      </w:r>
      <w:r w:rsidRPr="001B195D">
        <w:t>and mapping application</w:t>
      </w:r>
      <w:r>
        <w:t xml:space="preserve"> (ArcGIS iOS Collector app)</w:t>
      </w:r>
      <w:r w:rsidRPr="001B195D">
        <w:t xml:space="preserve"> to identify and maintain the manhole’s information. </w:t>
      </w:r>
      <w:r w:rsidR="002D7885">
        <w:t xml:space="preserve"> This document outlines all the documentation on setting up this project for iPad using ArcGIS Online.</w:t>
      </w:r>
    </w:p>
    <w:p w:rsidR="00C5513C" w:rsidRDefault="00C5513C" w:rsidP="00C5513C">
      <w:pPr>
        <w:keepNext/>
      </w:pPr>
      <w:r>
        <w:rPr>
          <w:noProof/>
          <w:lang w:eastAsia="en-NZ"/>
        </w:rPr>
        <w:drawing>
          <wp:inline distT="0" distB="0" distL="0" distR="0" wp14:anchorId="42F068F6" wp14:editId="1BF77A30">
            <wp:extent cx="4533900" cy="662646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533334" cy="6625642"/>
                    </a:xfrm>
                    <a:prstGeom prst="rect">
                      <a:avLst/>
                    </a:prstGeom>
                  </pic:spPr>
                </pic:pic>
              </a:graphicData>
            </a:graphic>
          </wp:inline>
        </w:drawing>
      </w:r>
    </w:p>
    <w:p w:rsidR="00C5513C" w:rsidRDefault="00C5513C" w:rsidP="00C5513C">
      <w:pPr>
        <w:pStyle w:val="Caption"/>
        <w:ind w:left="2160" w:firstLine="720"/>
      </w:pPr>
      <w:r>
        <w:t xml:space="preserve">Figure </w:t>
      </w:r>
      <w:fldSimple w:instr=" SEQ Figure \* ARABIC ">
        <w:r w:rsidR="008F7FC3">
          <w:rPr>
            <w:noProof/>
          </w:rPr>
          <w:t>1</w:t>
        </w:r>
      </w:fldSimple>
      <w:r>
        <w:t xml:space="preserve"> : Project High Level Diagram</w:t>
      </w:r>
    </w:p>
    <w:p w:rsidR="004B727F" w:rsidRDefault="004B727F" w:rsidP="004B727F">
      <w:r>
        <w:lastRenderedPageBreak/>
        <w:t xml:space="preserve">The ArcGIS server 10.1 is installed on </w:t>
      </w:r>
      <w:r w:rsidRPr="004B727F">
        <w:t>wsldctgpw2</w:t>
      </w:r>
      <w:r>
        <w:t xml:space="preserve"> server with the following configuration.</w:t>
      </w:r>
    </w:p>
    <w:p w:rsidR="00CA57FB" w:rsidRDefault="00CA57FB" w:rsidP="004B727F">
      <w:pPr>
        <w:pStyle w:val="ListParagraph"/>
        <w:numPr>
          <w:ilvl w:val="0"/>
          <w:numId w:val="9"/>
        </w:numPr>
      </w:pPr>
      <w:r>
        <w:t xml:space="preserve">Create a connection to the </w:t>
      </w:r>
      <w:proofErr w:type="spellStart"/>
      <w:r>
        <w:t>GISServer</w:t>
      </w:r>
      <w:proofErr w:type="spellEnd"/>
      <w:r>
        <w:t xml:space="preserve"> - </w:t>
      </w:r>
      <w:r w:rsidRPr="004B727F">
        <w:t>wsldctgpw2</w:t>
      </w:r>
    </w:p>
    <w:p w:rsidR="00CA57FB" w:rsidRDefault="00CA57FB" w:rsidP="00CA57FB">
      <w:pPr>
        <w:pStyle w:val="ListParagraph"/>
      </w:pPr>
      <w:r>
        <w:rPr>
          <w:noProof/>
          <w:lang w:eastAsia="en-NZ"/>
        </w:rPr>
        <w:drawing>
          <wp:inline distT="0" distB="0" distL="0" distR="0" wp14:anchorId="6208594E" wp14:editId="2293FDD0">
            <wp:extent cx="4657725" cy="4295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657725" cy="4295775"/>
                    </a:xfrm>
                    <a:prstGeom prst="rect">
                      <a:avLst/>
                    </a:prstGeom>
                  </pic:spPr>
                </pic:pic>
              </a:graphicData>
            </a:graphic>
          </wp:inline>
        </w:drawing>
      </w:r>
    </w:p>
    <w:p w:rsidR="004B727F" w:rsidRPr="00F40950" w:rsidRDefault="004B727F" w:rsidP="004B727F">
      <w:pPr>
        <w:pStyle w:val="ListParagraph"/>
        <w:numPr>
          <w:ilvl w:val="0"/>
          <w:numId w:val="9"/>
        </w:numPr>
        <w:rPr>
          <w:color w:val="FF0000"/>
        </w:rPr>
      </w:pPr>
      <w:r w:rsidRPr="00F40950">
        <w:rPr>
          <w:color w:val="FF0000"/>
        </w:rPr>
        <w:t>The ArcGIS Server Account is water\svc-arcgisgpw2_p</w:t>
      </w:r>
    </w:p>
    <w:p w:rsidR="004B727F" w:rsidRDefault="004B727F" w:rsidP="004B727F">
      <w:pPr>
        <w:pStyle w:val="ListParagraph"/>
      </w:pPr>
      <w:r>
        <w:rPr>
          <w:noProof/>
          <w:lang w:eastAsia="en-NZ"/>
        </w:rPr>
        <w:drawing>
          <wp:inline distT="0" distB="0" distL="0" distR="0" wp14:anchorId="47BD083C" wp14:editId="39F1AE2E">
            <wp:extent cx="40767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84789" cy="3435804"/>
                    </a:xfrm>
                    <a:prstGeom prst="rect">
                      <a:avLst/>
                    </a:prstGeom>
                  </pic:spPr>
                </pic:pic>
              </a:graphicData>
            </a:graphic>
          </wp:inline>
        </w:drawing>
      </w:r>
    </w:p>
    <w:p w:rsidR="004B727F" w:rsidRDefault="004B727F" w:rsidP="004B727F">
      <w:pPr>
        <w:pStyle w:val="ListParagraph"/>
      </w:pPr>
    </w:p>
    <w:p w:rsidR="004B727F" w:rsidRDefault="004B727F" w:rsidP="004B727F">
      <w:pPr>
        <w:pStyle w:val="ListParagraph"/>
      </w:pPr>
      <w:r>
        <w:rPr>
          <w:noProof/>
          <w:lang w:eastAsia="en-NZ"/>
        </w:rPr>
        <w:lastRenderedPageBreak/>
        <w:drawing>
          <wp:inline distT="0" distB="0" distL="0" distR="0" wp14:anchorId="452A0AB2" wp14:editId="78E92787">
            <wp:extent cx="4091618" cy="460057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93573" cy="4602773"/>
                    </a:xfrm>
                    <a:prstGeom prst="rect">
                      <a:avLst/>
                    </a:prstGeom>
                  </pic:spPr>
                </pic:pic>
              </a:graphicData>
            </a:graphic>
          </wp:inline>
        </w:drawing>
      </w:r>
    </w:p>
    <w:p w:rsidR="00D526B5" w:rsidRDefault="00D526B5" w:rsidP="00D526B5">
      <w:pPr>
        <w:pStyle w:val="ListParagraph"/>
        <w:numPr>
          <w:ilvl w:val="0"/>
          <w:numId w:val="9"/>
        </w:numPr>
      </w:pPr>
      <w:r>
        <w:t xml:space="preserve">Log in on manager </w:t>
      </w:r>
      <w:hyperlink r:id="rId10" w:history="1">
        <w:r w:rsidR="001509B1" w:rsidRPr="00202D1D">
          <w:rPr>
            <w:rStyle w:val="Hyperlink"/>
          </w:rPr>
          <w:t>http://wsldctgpw2:6080/arcgis/manager/login.html?url=</w:t>
        </w:r>
        <w:r w:rsidR="001509B1" w:rsidRPr="00202D1D">
          <w:rPr>
            <w:rStyle w:val="Hyperlink"/>
            <w:noProof/>
            <w:lang w:eastAsia="en-NZ"/>
          </w:rPr>
          <w:drawing>
            <wp:inline distT="0" distB="0" distL="0" distR="0" wp14:anchorId="79920ABD" wp14:editId="72B2DD55">
              <wp:extent cx="424815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46959" cy="2399627"/>
                      </a:xfrm>
                      <a:prstGeom prst="rect">
                        <a:avLst/>
                      </a:prstGeom>
                    </pic:spPr>
                  </pic:pic>
                </a:graphicData>
              </a:graphic>
            </wp:inline>
          </w:drawing>
        </w:r>
      </w:hyperlink>
    </w:p>
    <w:p w:rsidR="00D526B5" w:rsidRDefault="00D526B5" w:rsidP="00D526B5">
      <w:pPr>
        <w:ind w:firstLine="720"/>
      </w:pPr>
      <w:r>
        <w:t xml:space="preserve">Exclude </w:t>
      </w:r>
      <w:r w:rsidRPr="005329FD">
        <w:rPr>
          <w:i/>
        </w:rPr>
        <w:t>water</w:t>
      </w:r>
      <w:r>
        <w:t xml:space="preserve"> when logging in.</w:t>
      </w:r>
    </w:p>
    <w:p w:rsidR="001509B1" w:rsidRDefault="001509B1" w:rsidP="001509B1">
      <w:pPr>
        <w:pStyle w:val="ListParagraph"/>
        <w:numPr>
          <w:ilvl w:val="0"/>
          <w:numId w:val="9"/>
        </w:numPr>
      </w:pPr>
      <w:r>
        <w:t>Go to site and register database and folders, otherwise the server will prompt to copy the data to the machine.</w:t>
      </w:r>
    </w:p>
    <w:p w:rsidR="001509B1" w:rsidRDefault="001509B1" w:rsidP="001509B1">
      <w:pPr>
        <w:pStyle w:val="ListParagraph"/>
      </w:pPr>
      <w:r>
        <w:rPr>
          <w:noProof/>
          <w:lang w:eastAsia="en-NZ"/>
        </w:rPr>
        <w:lastRenderedPageBreak/>
        <w:drawing>
          <wp:inline distT="0" distB="0" distL="0" distR="0" wp14:anchorId="0441A0CA" wp14:editId="7B9B9048">
            <wp:extent cx="5731510" cy="4586433"/>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4586433"/>
                    </a:xfrm>
                    <a:prstGeom prst="rect">
                      <a:avLst/>
                    </a:prstGeom>
                  </pic:spPr>
                </pic:pic>
              </a:graphicData>
            </a:graphic>
          </wp:inline>
        </w:drawing>
      </w:r>
    </w:p>
    <w:p w:rsidR="001509B1" w:rsidRDefault="001509B1" w:rsidP="00D526B5">
      <w:pPr>
        <w:ind w:firstLine="720"/>
      </w:pPr>
    </w:p>
    <w:p w:rsidR="004B727F" w:rsidRPr="004B727F" w:rsidRDefault="004B727F" w:rsidP="00D526B5">
      <w:pPr>
        <w:pStyle w:val="ListParagraph"/>
      </w:pPr>
    </w:p>
    <w:p w:rsidR="008F670C" w:rsidRDefault="00BB58A9" w:rsidP="008F670C">
      <w:pPr>
        <w:pStyle w:val="Heading1"/>
      </w:pPr>
      <w:r>
        <w:t>Step 1 - Data</w:t>
      </w:r>
    </w:p>
    <w:p w:rsidR="008F670C" w:rsidRDefault="008F670C" w:rsidP="008F670C">
      <w:r>
        <w:t xml:space="preserve">The data was stored partly in SDE for feature editing purpose and Geodatabase holds the non-editable data. </w:t>
      </w:r>
      <w:r w:rsidR="008D64A3">
        <w:t>The following steps were taken to set up the data.</w:t>
      </w:r>
    </w:p>
    <w:p w:rsidR="008F670C" w:rsidRDefault="008F670C" w:rsidP="008F670C">
      <w:pPr>
        <w:pStyle w:val="ListParagraph"/>
        <w:numPr>
          <w:ilvl w:val="0"/>
          <w:numId w:val="2"/>
        </w:numPr>
      </w:pPr>
      <w:r>
        <w:t xml:space="preserve"> A new database </w:t>
      </w:r>
      <w:r w:rsidR="00272EFE">
        <w:t>(</w:t>
      </w:r>
      <w:r w:rsidR="00B615AA">
        <w:t>External)</w:t>
      </w:r>
      <w:r w:rsidR="00272EFE">
        <w:t xml:space="preserve"> </w:t>
      </w:r>
      <w:r>
        <w:t xml:space="preserve">is created in the WSLDCTVGPD1 with </w:t>
      </w:r>
      <w:proofErr w:type="spellStart"/>
      <w:r>
        <w:t>ArcSDE</w:t>
      </w:r>
      <w:proofErr w:type="spellEnd"/>
      <w:r>
        <w:t xml:space="preserve"> 10.1.</w:t>
      </w:r>
    </w:p>
    <w:p w:rsidR="002B44EC" w:rsidRDefault="00DA27AD" w:rsidP="0096580C">
      <w:pPr>
        <w:pStyle w:val="ListParagraph"/>
        <w:numPr>
          <w:ilvl w:val="0"/>
          <w:numId w:val="2"/>
        </w:numPr>
      </w:pPr>
      <w:r>
        <w:t xml:space="preserve">A new </w:t>
      </w:r>
      <w:r w:rsidR="00BB58A9">
        <w:t xml:space="preserve">editable </w:t>
      </w:r>
      <w:r>
        <w:t xml:space="preserve">feature class </w:t>
      </w:r>
      <w:r w:rsidR="0096580C">
        <w:t>is</w:t>
      </w:r>
      <w:r>
        <w:t xml:space="preserve"> created </w:t>
      </w:r>
      <w:r w:rsidR="004446FD">
        <w:t xml:space="preserve">in SDE </w:t>
      </w:r>
      <w:r>
        <w:t>from the existing manholes</w:t>
      </w:r>
      <w:r w:rsidR="00CC2F60">
        <w:t xml:space="preserve"> feature class</w:t>
      </w:r>
      <w:r>
        <w:t xml:space="preserve"> (Local and Transmission)</w:t>
      </w:r>
      <w:r w:rsidR="008D64A3">
        <w:t>.</w:t>
      </w:r>
      <w:r w:rsidR="00BB58A9">
        <w:t xml:space="preserve">  </w:t>
      </w:r>
      <w:r w:rsidR="0096580C">
        <w:t xml:space="preserve">The feature class and domain schema is located at </w:t>
      </w:r>
      <w:hyperlink r:id="rId13" w:history="1">
        <w:r w:rsidR="0096580C" w:rsidRPr="00FD756B">
          <w:rPr>
            <w:rStyle w:val="Hyperlink"/>
          </w:rPr>
          <w:t>G:\System\Documentation\ManholeSafetyGrill</w:t>
        </w:r>
      </w:hyperlink>
      <w:r w:rsidR="0096580C">
        <w:t xml:space="preserve"> folder. </w:t>
      </w:r>
      <w:r w:rsidR="002B44EC">
        <w:t>The back</w:t>
      </w:r>
      <w:r w:rsidR="0096580C">
        <w:t>up</w:t>
      </w:r>
      <w:r w:rsidR="002B44EC">
        <w:t xml:space="preserve"> is stored at </w:t>
      </w:r>
      <w:hyperlink r:id="rId14" w:history="1">
        <w:r w:rsidR="002B44EC" w:rsidRPr="00FD756B">
          <w:rPr>
            <w:rStyle w:val="Hyperlink"/>
          </w:rPr>
          <w:t>G:\Projects\2013\PR13003_ManholeSafetyGrilleProject\Ba</w:t>
        </w:r>
        <w:r w:rsidR="002B44EC" w:rsidRPr="00FD756B">
          <w:rPr>
            <w:rStyle w:val="Hyperlink"/>
          </w:rPr>
          <w:t>c</w:t>
        </w:r>
        <w:r w:rsidR="002B44EC" w:rsidRPr="00FD756B">
          <w:rPr>
            <w:rStyle w:val="Hyperlink"/>
          </w:rPr>
          <w:t>kup\Backup From External Server (</w:t>
        </w:r>
        <w:proofErr w:type="spellStart"/>
        <w:r w:rsidR="002B44EC" w:rsidRPr="00FD756B">
          <w:rPr>
            <w:rStyle w:val="Hyperlink"/>
          </w:rPr>
          <w:t>MHGrill</w:t>
        </w:r>
        <w:proofErr w:type="spellEnd"/>
        <w:r w:rsidR="002B44EC" w:rsidRPr="00FD756B">
          <w:rPr>
            <w:rStyle w:val="Hyperlink"/>
          </w:rPr>
          <w:t>)\External SDE Data</w:t>
        </w:r>
      </w:hyperlink>
    </w:p>
    <w:p w:rsidR="004446FD" w:rsidRDefault="002B44EC" w:rsidP="004446FD">
      <w:pPr>
        <w:pStyle w:val="ListParagraph"/>
      </w:pPr>
      <w:r>
        <w:rPr>
          <w:noProof/>
          <w:lang w:eastAsia="en-NZ"/>
        </w:rPr>
        <w:drawing>
          <wp:inline distT="0" distB="0" distL="0" distR="0" wp14:anchorId="333E9751" wp14:editId="424D2667">
            <wp:extent cx="5731510" cy="864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864625"/>
                    </a:xfrm>
                    <a:prstGeom prst="rect">
                      <a:avLst/>
                    </a:prstGeom>
                  </pic:spPr>
                </pic:pic>
              </a:graphicData>
            </a:graphic>
          </wp:inline>
        </w:drawing>
      </w:r>
    </w:p>
    <w:p w:rsidR="001509B1" w:rsidRPr="00B223B1" w:rsidRDefault="001509B1" w:rsidP="004446FD">
      <w:pPr>
        <w:pStyle w:val="ListParagraph"/>
        <w:rPr>
          <w:color w:val="FF0000"/>
        </w:rPr>
      </w:pPr>
      <w:r w:rsidRPr="00B223B1">
        <w:rPr>
          <w:color w:val="FF0000"/>
        </w:rPr>
        <w:t xml:space="preserve">Note: This feature class should be accessible to </w:t>
      </w:r>
      <w:proofErr w:type="spellStart"/>
      <w:r w:rsidRPr="00B223B1">
        <w:rPr>
          <w:b/>
          <w:color w:val="FF0000"/>
        </w:rPr>
        <w:t>GISEditor</w:t>
      </w:r>
      <w:proofErr w:type="spellEnd"/>
      <w:r w:rsidRPr="00B223B1">
        <w:rPr>
          <w:b/>
          <w:color w:val="FF0000"/>
        </w:rPr>
        <w:t xml:space="preserve"> </w:t>
      </w:r>
      <w:r w:rsidRPr="00B223B1">
        <w:rPr>
          <w:color w:val="FF0000"/>
        </w:rPr>
        <w:t>group and the Server svc-</w:t>
      </w:r>
      <w:r w:rsidRPr="00B223B1">
        <w:rPr>
          <w:b/>
          <w:color w:val="FF0000"/>
        </w:rPr>
        <w:t>arcgisgpw2_p</w:t>
      </w:r>
      <w:r w:rsidRPr="00B223B1">
        <w:rPr>
          <w:color w:val="FF0000"/>
        </w:rPr>
        <w:t xml:space="preserve"> user.</w:t>
      </w:r>
    </w:p>
    <w:p w:rsidR="001509B1" w:rsidRPr="00B223B1" w:rsidRDefault="008D64A3" w:rsidP="001509B1">
      <w:pPr>
        <w:pStyle w:val="ListParagraph"/>
        <w:numPr>
          <w:ilvl w:val="0"/>
          <w:numId w:val="2"/>
        </w:numPr>
        <w:rPr>
          <w:color w:val="FF0000"/>
        </w:rPr>
      </w:pPr>
      <w:r w:rsidRPr="00B223B1">
        <w:rPr>
          <w:color w:val="FF0000"/>
        </w:rPr>
        <w:lastRenderedPageBreak/>
        <w:t>The feature class was enabled with feature attachment</w:t>
      </w:r>
      <w:r w:rsidR="00BB58A9" w:rsidRPr="00B223B1">
        <w:rPr>
          <w:color w:val="FF0000"/>
        </w:rPr>
        <w:t xml:space="preserve"> functionality to hold photographs</w:t>
      </w:r>
      <w:r w:rsidR="00542429" w:rsidRPr="00B223B1">
        <w:rPr>
          <w:color w:val="FF0000"/>
        </w:rPr>
        <w:t>.</w:t>
      </w:r>
    </w:p>
    <w:p w:rsidR="00BB58A9" w:rsidRDefault="00BB58A9" w:rsidP="00BB58A9">
      <w:pPr>
        <w:pStyle w:val="ListParagraph"/>
        <w:numPr>
          <w:ilvl w:val="0"/>
          <w:numId w:val="2"/>
        </w:numPr>
      </w:pPr>
      <w:r>
        <w:t xml:space="preserve">The view only data is stored in the </w:t>
      </w:r>
      <w:r w:rsidR="00CA2614">
        <w:t>Geodatabase</w:t>
      </w:r>
      <w:r>
        <w:t xml:space="preserve"> in the </w:t>
      </w:r>
      <w:hyperlink r:id="rId16" w:history="1">
        <w:r w:rsidRPr="008B7459">
          <w:rPr>
            <w:rStyle w:val="Hyperlink"/>
          </w:rPr>
          <w:t>\\wsldctgpw2\Projects\Services</w:t>
        </w:r>
      </w:hyperlink>
      <w:r>
        <w:t xml:space="preserve"> folder as shown below</w:t>
      </w:r>
    </w:p>
    <w:p w:rsidR="00BB58A9" w:rsidRDefault="00BB58A9" w:rsidP="00BB58A9">
      <w:pPr>
        <w:pStyle w:val="ListParagraph"/>
      </w:pPr>
      <w:r>
        <w:rPr>
          <w:noProof/>
          <w:lang w:eastAsia="en-NZ"/>
        </w:rPr>
        <w:drawing>
          <wp:inline distT="0" distB="0" distL="0" distR="0" wp14:anchorId="3A7B9EA5" wp14:editId="1C276187">
            <wp:extent cx="3104762" cy="411428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4762" cy="4114286"/>
                    </a:xfrm>
                    <a:prstGeom prst="rect">
                      <a:avLst/>
                    </a:prstGeom>
                  </pic:spPr>
                </pic:pic>
              </a:graphicData>
            </a:graphic>
          </wp:inline>
        </w:drawing>
      </w:r>
    </w:p>
    <w:p w:rsidR="00BB58A9" w:rsidRDefault="00EC3010" w:rsidP="00BB58A9">
      <w:pPr>
        <w:pStyle w:val="ListParagraph"/>
        <w:numPr>
          <w:ilvl w:val="0"/>
          <w:numId w:val="2"/>
        </w:numPr>
      </w:pPr>
      <w:r>
        <w:t>The basemap data is accessed from Auckland Council Aerials basemap service.</w:t>
      </w:r>
    </w:p>
    <w:p w:rsidR="00F150C1" w:rsidRDefault="009663E1" w:rsidP="009663E1">
      <w:pPr>
        <w:pStyle w:val="Heading1"/>
      </w:pPr>
      <w:r>
        <w:t>Step 2 – Services</w:t>
      </w:r>
    </w:p>
    <w:p w:rsidR="009663E1" w:rsidRDefault="009663E1" w:rsidP="00DA265F">
      <w:r>
        <w:t>The above data is hosted as map and feature services as explained below.</w:t>
      </w:r>
    </w:p>
    <w:p w:rsidR="00A0319A" w:rsidRDefault="009663E1" w:rsidP="00DA265F">
      <w:pPr>
        <w:pStyle w:val="ListParagraph"/>
        <w:numPr>
          <w:ilvl w:val="0"/>
          <w:numId w:val="8"/>
        </w:numPr>
      </w:pPr>
      <w:proofErr w:type="spellStart"/>
      <w:r>
        <w:t>MHGrill</w:t>
      </w:r>
      <w:proofErr w:type="spellEnd"/>
      <w:r>
        <w:t xml:space="preserve"> Feature Service – A feature data access service is created by publishing a MXD containing the manholes feature class. </w:t>
      </w:r>
      <w:r w:rsidR="00203F18">
        <w:t>The MXD contains the three layers all looking at the same feature class.</w:t>
      </w:r>
      <w:r w:rsidR="00A0319A">
        <w:t xml:space="preserve"> The MXD is stored at  </w:t>
      </w:r>
      <w:hyperlink r:id="rId18" w:history="1">
        <w:r w:rsidR="00A0319A" w:rsidRPr="00202D1D">
          <w:rPr>
            <w:rStyle w:val="Hyperlink"/>
          </w:rPr>
          <w:t>\\wsldctgpw2\Projects\PR13003_MHGrill\MXD\ManholeGrill.mxd</w:t>
        </w:r>
      </w:hyperlink>
    </w:p>
    <w:p w:rsidR="00AD6FD7" w:rsidRPr="00AD6FD7" w:rsidRDefault="00AD6FD7" w:rsidP="00DA265F">
      <w:pPr>
        <w:ind w:left="720"/>
        <w:rPr>
          <w:color w:val="00B050"/>
        </w:rPr>
      </w:pPr>
      <w:proofErr w:type="gramStart"/>
      <w:r w:rsidRPr="00AD6FD7">
        <w:rPr>
          <w:i/>
        </w:rPr>
        <w:t>Note :</w:t>
      </w:r>
      <w:proofErr w:type="gramEnd"/>
      <w:r w:rsidRPr="00AD6FD7">
        <w:rPr>
          <w:i/>
        </w:rPr>
        <w:t xml:space="preserve"> These point features would require attribute identification and listing. Apple </w:t>
      </w:r>
      <w:proofErr w:type="gramStart"/>
      <w:r w:rsidRPr="00AD6FD7">
        <w:rPr>
          <w:i/>
        </w:rPr>
        <w:t>devices  (</w:t>
      </w:r>
      <w:proofErr w:type="gramEnd"/>
      <w:r w:rsidRPr="00AD6FD7">
        <w:rPr>
          <w:i/>
        </w:rPr>
        <w:t xml:space="preserve">at the time of compiling this document) don’t detect very small points. For display on Apple devices the </w:t>
      </w:r>
      <w:proofErr w:type="spellStart"/>
      <w:r w:rsidRPr="00AD6FD7">
        <w:rPr>
          <w:i/>
        </w:rPr>
        <w:t>symbology</w:t>
      </w:r>
      <w:proofErr w:type="spellEnd"/>
      <w:r w:rsidRPr="00AD6FD7">
        <w:rPr>
          <w:i/>
        </w:rPr>
        <w:t xml:space="preserve"> should be set big enough such that touch features can be detected by the device</w:t>
      </w:r>
      <w:r w:rsidRPr="00AD6FD7">
        <w:rPr>
          <w:color w:val="00B050"/>
        </w:rPr>
        <w:t>.</w:t>
      </w:r>
    </w:p>
    <w:p w:rsidR="00203F18" w:rsidRDefault="00203F18" w:rsidP="00DA265F">
      <w:pPr>
        <w:ind w:left="720"/>
      </w:pPr>
      <w:r>
        <w:t xml:space="preserve"> </w:t>
      </w:r>
      <w:r w:rsidR="00A0319A">
        <w:t>T</w:t>
      </w:r>
      <w:r>
        <w:t>hree layers were creat</w:t>
      </w:r>
      <w:r w:rsidR="00FD39D7">
        <w:t xml:space="preserve">ed </w:t>
      </w:r>
      <w:r w:rsidR="00D34766">
        <w:t xml:space="preserve">with unique symbology </w:t>
      </w:r>
      <w:r w:rsidR="00FD39D7">
        <w:t>to cater for</w:t>
      </w:r>
      <w:r w:rsidR="00BC0F55">
        <w:t xml:space="preserve"> the</w:t>
      </w:r>
      <w:r w:rsidR="00FD39D7">
        <w:t xml:space="preserve"> three workflows using definition queries as below.</w:t>
      </w:r>
      <w:r w:rsidR="00A0319A">
        <w:t xml:space="preserve"> </w:t>
      </w:r>
    </w:p>
    <w:tbl>
      <w:tblPr>
        <w:tblStyle w:val="LightList-Accent1"/>
        <w:tblW w:w="8421" w:type="dxa"/>
        <w:tblInd w:w="817" w:type="dxa"/>
        <w:tblLook w:val="04A0" w:firstRow="1" w:lastRow="0" w:firstColumn="1" w:lastColumn="0" w:noHBand="0" w:noVBand="1"/>
      </w:tblPr>
      <w:tblGrid>
        <w:gridCol w:w="2279"/>
        <w:gridCol w:w="1942"/>
        <w:gridCol w:w="4200"/>
      </w:tblGrid>
      <w:tr w:rsidR="003332BD" w:rsidTr="00DA265F">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279" w:type="dxa"/>
          </w:tcPr>
          <w:p w:rsidR="003332BD" w:rsidRDefault="003332BD" w:rsidP="00FD39D7">
            <w:r>
              <w:t>Layers</w:t>
            </w:r>
          </w:p>
        </w:tc>
        <w:tc>
          <w:tcPr>
            <w:tcW w:w="1942" w:type="dxa"/>
          </w:tcPr>
          <w:p w:rsidR="003332BD" w:rsidRDefault="003332BD" w:rsidP="003332BD">
            <w:pPr>
              <w:cnfStyle w:val="100000000000" w:firstRow="1" w:lastRow="0" w:firstColumn="0" w:lastColumn="0" w:oddVBand="0" w:evenVBand="0" w:oddHBand="0" w:evenHBand="0" w:firstRowFirstColumn="0" w:firstRowLastColumn="0" w:lastRowFirstColumn="0" w:lastRowLastColumn="0"/>
            </w:pPr>
            <w:r>
              <w:t>Symbology Field</w:t>
            </w:r>
          </w:p>
        </w:tc>
        <w:tc>
          <w:tcPr>
            <w:tcW w:w="4200" w:type="dxa"/>
          </w:tcPr>
          <w:p w:rsidR="003332BD" w:rsidRDefault="003332BD" w:rsidP="00FD39D7">
            <w:pPr>
              <w:cnfStyle w:val="100000000000" w:firstRow="1" w:lastRow="0" w:firstColumn="0" w:lastColumn="0" w:oddVBand="0" w:evenVBand="0" w:oddHBand="0" w:evenHBand="0" w:firstRowFirstColumn="0" w:firstRowLastColumn="0" w:lastRowFirstColumn="0" w:lastRowLastColumn="0"/>
            </w:pPr>
            <w:r>
              <w:t>Definition Query</w:t>
            </w:r>
          </w:p>
        </w:tc>
      </w:tr>
      <w:tr w:rsidR="003332BD" w:rsidTr="00DA265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279" w:type="dxa"/>
          </w:tcPr>
          <w:p w:rsidR="003332BD" w:rsidRDefault="003332BD" w:rsidP="00FD39D7">
            <w:r>
              <w:t>Inspection QA</w:t>
            </w:r>
          </w:p>
        </w:tc>
        <w:tc>
          <w:tcPr>
            <w:tcW w:w="1942" w:type="dxa"/>
          </w:tcPr>
          <w:p w:rsidR="003332BD" w:rsidRPr="00FD39D7" w:rsidRDefault="003332BD" w:rsidP="00FD39D7">
            <w:pPr>
              <w:cnfStyle w:val="000000100000" w:firstRow="0" w:lastRow="0" w:firstColumn="0" w:lastColumn="0" w:oddVBand="0" w:evenVBand="0" w:oddHBand="1" w:evenHBand="0" w:firstRowFirstColumn="0" w:firstRowLastColumn="0" w:lastRowFirstColumn="0" w:lastRowLastColumn="0"/>
            </w:pPr>
            <w:r>
              <w:t>QA Check</w:t>
            </w:r>
          </w:p>
        </w:tc>
        <w:tc>
          <w:tcPr>
            <w:tcW w:w="4200" w:type="dxa"/>
          </w:tcPr>
          <w:p w:rsidR="003332BD" w:rsidRDefault="003332BD" w:rsidP="00FD39D7">
            <w:pPr>
              <w:cnfStyle w:val="000000100000" w:firstRow="0" w:lastRow="0" w:firstColumn="0" w:lastColumn="0" w:oddVBand="0" w:evenVBand="0" w:oddHBand="1" w:evenHBand="0" w:firstRowFirstColumn="0" w:firstRowLastColumn="0" w:lastRowFirstColumn="0" w:lastRowLastColumn="0"/>
            </w:pPr>
            <w:r w:rsidRPr="00FD39D7">
              <w:t>GRILL_INSTALLED NOT LIKE 'Not Processed'</w:t>
            </w:r>
          </w:p>
        </w:tc>
      </w:tr>
      <w:tr w:rsidR="003332BD" w:rsidTr="00DA265F">
        <w:trPr>
          <w:trHeight w:val="375"/>
        </w:trPr>
        <w:tc>
          <w:tcPr>
            <w:cnfStyle w:val="001000000000" w:firstRow="0" w:lastRow="0" w:firstColumn="1" w:lastColumn="0" w:oddVBand="0" w:evenVBand="0" w:oddHBand="0" w:evenHBand="0" w:firstRowFirstColumn="0" w:firstRowLastColumn="0" w:lastRowFirstColumn="0" w:lastRowLastColumn="0"/>
            <w:tcW w:w="2279" w:type="dxa"/>
          </w:tcPr>
          <w:p w:rsidR="003332BD" w:rsidRDefault="003332BD" w:rsidP="00FD39D7">
            <w:r>
              <w:lastRenderedPageBreak/>
              <w:t>Grill Installation</w:t>
            </w:r>
          </w:p>
        </w:tc>
        <w:tc>
          <w:tcPr>
            <w:tcW w:w="1942" w:type="dxa"/>
          </w:tcPr>
          <w:p w:rsidR="003332BD" w:rsidRPr="00FD39D7" w:rsidRDefault="003332BD" w:rsidP="00FD39D7">
            <w:pPr>
              <w:cnfStyle w:val="000000000000" w:firstRow="0" w:lastRow="0" w:firstColumn="0" w:lastColumn="0" w:oddVBand="0" w:evenVBand="0" w:oddHBand="0" w:evenHBand="0" w:firstRowFirstColumn="0" w:firstRowLastColumn="0" w:lastRowFirstColumn="0" w:lastRowLastColumn="0"/>
            </w:pPr>
            <w:r>
              <w:t>Grill Installed</w:t>
            </w:r>
          </w:p>
        </w:tc>
        <w:tc>
          <w:tcPr>
            <w:tcW w:w="4200" w:type="dxa"/>
          </w:tcPr>
          <w:p w:rsidR="003332BD" w:rsidRDefault="003332BD" w:rsidP="00FD39D7">
            <w:pPr>
              <w:cnfStyle w:val="000000000000" w:firstRow="0" w:lastRow="0" w:firstColumn="0" w:lastColumn="0" w:oddVBand="0" w:evenVBand="0" w:oddHBand="0" w:evenHBand="0" w:firstRowFirstColumn="0" w:firstRowLastColumn="0" w:lastRowFirstColumn="0" w:lastRowLastColumn="0"/>
            </w:pPr>
            <w:r w:rsidRPr="00FD39D7">
              <w:t>QA LIKE 'Not Checked'</w:t>
            </w:r>
          </w:p>
        </w:tc>
      </w:tr>
      <w:tr w:rsidR="003332BD" w:rsidTr="00DA265F">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279" w:type="dxa"/>
          </w:tcPr>
          <w:p w:rsidR="003332BD" w:rsidRDefault="003332BD" w:rsidP="00FD39D7">
            <w:r>
              <w:t>Manhole Assessment</w:t>
            </w:r>
          </w:p>
        </w:tc>
        <w:tc>
          <w:tcPr>
            <w:tcW w:w="1942" w:type="dxa"/>
          </w:tcPr>
          <w:p w:rsidR="003332BD" w:rsidRPr="00FD39D7" w:rsidRDefault="003332BD" w:rsidP="00FD39D7">
            <w:pPr>
              <w:cnfStyle w:val="000000100000" w:firstRow="0" w:lastRow="0" w:firstColumn="0" w:lastColumn="0" w:oddVBand="0" w:evenVBand="0" w:oddHBand="1" w:evenHBand="0" w:firstRowFirstColumn="0" w:firstRowLastColumn="0" w:lastRowFirstColumn="0" w:lastRowLastColumn="0"/>
            </w:pPr>
            <w:r>
              <w:t>Manhole Location</w:t>
            </w:r>
          </w:p>
        </w:tc>
        <w:tc>
          <w:tcPr>
            <w:tcW w:w="4200" w:type="dxa"/>
          </w:tcPr>
          <w:p w:rsidR="003332BD" w:rsidRDefault="003332BD" w:rsidP="00FD39D7">
            <w:pPr>
              <w:cnfStyle w:val="000000100000" w:firstRow="0" w:lastRow="0" w:firstColumn="0" w:lastColumn="0" w:oddVBand="0" w:evenVBand="0" w:oddHBand="1" w:evenHBand="0" w:firstRowFirstColumn="0" w:firstRowLastColumn="0" w:lastRowFirstColumn="0" w:lastRowLastColumn="0"/>
            </w:pPr>
            <w:r w:rsidRPr="00FD39D7">
              <w:t>GRILL_INSTALLED LIKE 'Not Processed'</w:t>
            </w:r>
          </w:p>
        </w:tc>
      </w:tr>
    </w:tbl>
    <w:p w:rsidR="003821A6" w:rsidRDefault="003821A6" w:rsidP="003821A6">
      <w:pPr>
        <w:ind w:left="720"/>
      </w:pPr>
    </w:p>
    <w:p w:rsidR="00707F64" w:rsidRDefault="003821A6" w:rsidP="00DA265F">
      <w:pPr>
        <w:ind w:left="720"/>
      </w:pPr>
      <w:r>
        <w:t xml:space="preserve">The service URL is </w:t>
      </w:r>
      <w:hyperlink r:id="rId19" w:history="1">
        <w:r w:rsidR="00707F64" w:rsidRPr="00F62FEE">
          <w:rPr>
            <w:rStyle w:val="Hyperlink"/>
          </w:rPr>
          <w:t>http://remote.water.co.nz:8484/ArcGIS/rest/services/MHGrill/ManholeGrill/FeatureServer</w:t>
        </w:r>
      </w:hyperlink>
      <w:r>
        <w:t xml:space="preserve">. </w:t>
      </w:r>
    </w:p>
    <w:p w:rsidR="00707F64" w:rsidRDefault="00707F64" w:rsidP="00DA265F">
      <w:pPr>
        <w:ind w:left="720"/>
      </w:pPr>
      <w:r>
        <w:t>(</w:t>
      </w:r>
      <w:proofErr w:type="spellStart"/>
      <w:proofErr w:type="gramStart"/>
      <w:r>
        <w:t>jjose</w:t>
      </w:r>
      <w:proofErr w:type="spellEnd"/>
      <w:proofErr w:type="gramEnd"/>
      <w:r>
        <w:t xml:space="preserve">) </w:t>
      </w:r>
      <w:hyperlink r:id="rId20" w:history="1">
        <w:r w:rsidRPr="00F62FEE">
          <w:rPr>
            <w:rStyle w:val="Hyperlink"/>
          </w:rPr>
          <w:t>http://wsldctgpw2:6080/ArcGIS/rest/services/MHGrill/ManholeGrill/FeatureServer</w:t>
        </w:r>
      </w:hyperlink>
    </w:p>
    <w:p w:rsidR="00707F64" w:rsidRDefault="00707F64" w:rsidP="00DA265F">
      <w:pPr>
        <w:ind w:left="720"/>
      </w:pPr>
    </w:p>
    <w:p w:rsidR="00EC3590" w:rsidRDefault="00EE3073" w:rsidP="00DA265F">
      <w:pPr>
        <w:ind w:left="720"/>
      </w:pPr>
      <w:r>
        <w:t xml:space="preserve">The service is then secured and access provided to </w:t>
      </w:r>
      <w:proofErr w:type="spellStart"/>
      <w:r w:rsidRPr="00EE3073">
        <w:rPr>
          <w:b/>
        </w:rPr>
        <w:t>GISAdmin</w:t>
      </w:r>
      <w:proofErr w:type="spellEnd"/>
      <w:r>
        <w:t xml:space="preserve"> and </w:t>
      </w:r>
      <w:proofErr w:type="spellStart"/>
      <w:r w:rsidRPr="00EE3073">
        <w:rPr>
          <w:b/>
        </w:rPr>
        <w:t>SEC_GISEWebEditorMHS</w:t>
      </w:r>
      <w:proofErr w:type="spellEnd"/>
      <w:r>
        <w:t xml:space="preserve"> AD groups. Please see below screenshot.</w:t>
      </w:r>
    </w:p>
    <w:p w:rsidR="007E04D5" w:rsidRDefault="007E04D5" w:rsidP="00DA265F">
      <w:pPr>
        <w:ind w:left="720"/>
      </w:pPr>
      <w:r>
        <w:rPr>
          <w:noProof/>
          <w:lang w:eastAsia="en-NZ"/>
        </w:rPr>
        <w:drawing>
          <wp:inline distT="0" distB="0" distL="0" distR="0" wp14:anchorId="44086A04" wp14:editId="11D7F884">
            <wp:extent cx="8020586" cy="560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028609" cy="5606302"/>
                    </a:xfrm>
                    <a:prstGeom prst="rect">
                      <a:avLst/>
                    </a:prstGeom>
                  </pic:spPr>
                </pic:pic>
              </a:graphicData>
            </a:graphic>
          </wp:inline>
        </w:drawing>
      </w:r>
    </w:p>
    <w:p w:rsidR="009663E1" w:rsidRDefault="009663E1" w:rsidP="00DA265F">
      <w:pPr>
        <w:pStyle w:val="ListParagraph"/>
        <w:numPr>
          <w:ilvl w:val="0"/>
          <w:numId w:val="8"/>
        </w:numPr>
      </w:pPr>
      <w:r>
        <w:t>Service</w:t>
      </w:r>
      <w:r w:rsidR="003E2F52">
        <w:t xml:space="preserve"> </w:t>
      </w:r>
      <w:r>
        <w:t xml:space="preserve">Network Map Service – This map service is used for </w:t>
      </w:r>
      <w:r w:rsidR="0055495B">
        <w:t xml:space="preserve">displaying the service network data </w:t>
      </w:r>
      <w:r>
        <w:t>a</w:t>
      </w:r>
      <w:r w:rsidR="0055495B">
        <w:t xml:space="preserve">nd is created by publishing this MXD </w:t>
      </w:r>
      <w:hyperlink r:id="rId22" w:history="1">
        <w:r w:rsidR="003821A6" w:rsidRPr="00202D1D">
          <w:rPr>
            <w:rStyle w:val="Hyperlink"/>
          </w:rPr>
          <w:t>\\wsldctgpw2\Projects\PR13003_MHGrill\MXD\ServiceNetwork.mxd</w:t>
        </w:r>
      </w:hyperlink>
    </w:p>
    <w:p w:rsidR="00E44958" w:rsidRDefault="003D5192" w:rsidP="00E44958">
      <w:pPr>
        <w:pStyle w:val="ListParagraph"/>
      </w:pPr>
      <w:r>
        <w:lastRenderedPageBreak/>
        <w:t xml:space="preserve">The </w:t>
      </w:r>
      <w:r w:rsidR="00E063F8">
        <w:t xml:space="preserve">map service contains water and waste water pipes data. For storm water only manholes were displayed as to make a distinction from the waste water manholes. The symbology is kept as the </w:t>
      </w:r>
      <w:r w:rsidR="00BF7B29">
        <w:t xml:space="preserve">standard </w:t>
      </w:r>
      <w:r w:rsidR="0052792C">
        <w:t xml:space="preserve">Watercare </w:t>
      </w:r>
      <w:r w:rsidR="00E063F8">
        <w:t>symbology.</w:t>
      </w:r>
      <w:r w:rsidR="00E44958">
        <w:t xml:space="preserve"> </w:t>
      </w:r>
    </w:p>
    <w:p w:rsidR="00E44958" w:rsidRDefault="00E44958" w:rsidP="00E44958">
      <w:pPr>
        <w:pStyle w:val="ListParagraph"/>
      </w:pPr>
      <w:r>
        <w:t xml:space="preserve">The service </w:t>
      </w:r>
      <w:proofErr w:type="gramStart"/>
      <w:r>
        <w:t>url</w:t>
      </w:r>
      <w:proofErr w:type="gramEnd"/>
      <w:r>
        <w:t xml:space="preserve"> is </w:t>
      </w:r>
      <w:hyperlink r:id="rId23" w:history="1">
        <w:r w:rsidR="00707F64" w:rsidRPr="00F62FEE">
          <w:rPr>
            <w:rStyle w:val="Hyperlink"/>
          </w:rPr>
          <w:t>http://remote.water.co.nz:8484/ArcGIS/rest/services/Services/ServiceNetwork/MapServer</w:t>
        </w:r>
      </w:hyperlink>
    </w:p>
    <w:p w:rsidR="00707F64" w:rsidRDefault="00707F64" w:rsidP="00E44958">
      <w:pPr>
        <w:pStyle w:val="ListParagraph"/>
      </w:pPr>
      <w:r>
        <w:t>(</w:t>
      </w:r>
      <w:proofErr w:type="spellStart"/>
      <w:proofErr w:type="gramStart"/>
      <w:r>
        <w:t>jjose</w:t>
      </w:r>
      <w:proofErr w:type="spellEnd"/>
      <w:proofErr w:type="gramEnd"/>
      <w:r>
        <w:t xml:space="preserve">) </w:t>
      </w:r>
      <w:hyperlink r:id="rId24" w:history="1">
        <w:r w:rsidRPr="00F62FEE">
          <w:rPr>
            <w:rStyle w:val="Hyperlink"/>
          </w:rPr>
          <w:t>http://wsldctgpw2:6080/ArcGIS/rest/services/Services/ServiceNetwork/MapServer</w:t>
        </w:r>
      </w:hyperlink>
    </w:p>
    <w:p w:rsidR="00707F64" w:rsidRDefault="00707F64" w:rsidP="00E44958">
      <w:pPr>
        <w:pStyle w:val="ListParagraph"/>
      </w:pPr>
    </w:p>
    <w:p w:rsidR="00E44958" w:rsidRDefault="00E44958" w:rsidP="00DA265F">
      <w:pPr>
        <w:pStyle w:val="ListParagraph"/>
      </w:pPr>
    </w:p>
    <w:p w:rsidR="00F64CEC" w:rsidRDefault="00F64CEC" w:rsidP="00DA265F">
      <w:pPr>
        <w:pStyle w:val="ListParagraph"/>
      </w:pPr>
      <w:r>
        <w:t>The map service is then secured and all Watercare users were given access by checking the ‘Allow access to all users who are logged in’. See screenshot below.</w:t>
      </w:r>
    </w:p>
    <w:p w:rsidR="00485C21" w:rsidRDefault="00485C21" w:rsidP="003D5192">
      <w:pPr>
        <w:pStyle w:val="ListParagraph"/>
      </w:pPr>
      <w:r>
        <w:rPr>
          <w:noProof/>
          <w:lang w:eastAsia="en-NZ"/>
        </w:rPr>
        <w:drawing>
          <wp:inline distT="0" distB="0" distL="0" distR="0" wp14:anchorId="26F7D618" wp14:editId="7B23E7B6">
            <wp:extent cx="5041073" cy="42100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38840" cy="4208185"/>
                    </a:xfrm>
                    <a:prstGeom prst="rect">
                      <a:avLst/>
                    </a:prstGeom>
                  </pic:spPr>
                </pic:pic>
              </a:graphicData>
            </a:graphic>
          </wp:inline>
        </w:drawing>
      </w:r>
    </w:p>
    <w:p w:rsidR="00CC2E03" w:rsidRDefault="00CC2E03" w:rsidP="00CC2E03">
      <w:r>
        <w:t>Note –</w:t>
      </w:r>
      <w:r w:rsidR="00964F0F">
        <w:t xml:space="preserve"> T</w:t>
      </w:r>
      <w:r>
        <w:t xml:space="preserve">he </w:t>
      </w:r>
      <w:hyperlink r:id="rId26" w:history="1">
        <w:r w:rsidR="00E9126B" w:rsidRPr="00BE42C2">
          <w:rPr>
            <w:rStyle w:val="Hyperlink"/>
          </w:rPr>
          <w:t>http://remote.water.co.nz:8484/ArcGIS/rest/services/Services/ServiceNetwork/MapServer</w:t>
        </w:r>
      </w:hyperlink>
      <w:r w:rsidR="00E9126B">
        <w:t xml:space="preserve"> </w:t>
      </w:r>
      <w:r w:rsidR="00964F0F">
        <w:t xml:space="preserve"> rest services link doesn’</w:t>
      </w:r>
      <w:r w:rsidR="0096237B">
        <w:t>t work from the pc on the W</w:t>
      </w:r>
      <w:r w:rsidR="00964F0F">
        <w:t>atercare inter</w:t>
      </w:r>
      <w:r w:rsidR="00DA265F">
        <w:t xml:space="preserve">nal domain. So to access these </w:t>
      </w:r>
      <w:r w:rsidR="00964F0F">
        <w:t>services a new laptop was used with 3G data card.</w:t>
      </w:r>
    </w:p>
    <w:p w:rsidR="00933DD5" w:rsidRDefault="00BF35C9" w:rsidP="00933DD5">
      <w:pPr>
        <w:pStyle w:val="Heading1"/>
      </w:pPr>
      <w:r>
        <w:t>Step 3</w:t>
      </w:r>
      <w:r w:rsidR="00933DD5">
        <w:t xml:space="preserve"> – </w:t>
      </w:r>
      <w:r>
        <w:t>Webm</w:t>
      </w:r>
      <w:r w:rsidR="00933DD5">
        <w:t>ap</w:t>
      </w:r>
    </w:p>
    <w:p w:rsidR="00C770BE" w:rsidRDefault="00C770BE" w:rsidP="00BF35C9">
      <w:r>
        <w:t>The entire project workflows are based on three we</w:t>
      </w:r>
      <w:r w:rsidR="003E2F52">
        <w:t>b</w:t>
      </w:r>
      <w:r>
        <w:t>maps created on Auckland Council ArcGIS online account. The webmaps are created using the following steps.</w:t>
      </w:r>
    </w:p>
    <w:p w:rsidR="00C770BE" w:rsidRDefault="00C770BE" w:rsidP="00C770BE">
      <w:pPr>
        <w:pStyle w:val="ListParagraph"/>
        <w:numPr>
          <w:ilvl w:val="0"/>
          <w:numId w:val="4"/>
        </w:numPr>
      </w:pPr>
      <w:r>
        <w:t xml:space="preserve">The webmaps were created over </w:t>
      </w:r>
      <w:proofErr w:type="spellStart"/>
      <w:r w:rsidRPr="00747DEF">
        <w:rPr>
          <w:b/>
        </w:rPr>
        <w:t>Subodh@Watercare</w:t>
      </w:r>
      <w:proofErr w:type="spellEnd"/>
      <w:r>
        <w:t xml:space="preserve"> </w:t>
      </w:r>
      <w:r w:rsidR="00E25170">
        <w:t xml:space="preserve">Auckland Council AGOL </w:t>
      </w:r>
      <w:r>
        <w:t xml:space="preserve">account. </w:t>
      </w:r>
    </w:p>
    <w:p w:rsidR="00BF35C9" w:rsidRDefault="00C770BE" w:rsidP="00C770BE">
      <w:pPr>
        <w:pStyle w:val="ListParagraph"/>
        <w:numPr>
          <w:ilvl w:val="0"/>
          <w:numId w:val="4"/>
        </w:numPr>
      </w:pPr>
      <w:r>
        <w:t xml:space="preserve">There webmaps were then shared to </w:t>
      </w:r>
      <w:r w:rsidRPr="00747DEF">
        <w:rPr>
          <w:b/>
        </w:rPr>
        <w:t>Manhole Grill</w:t>
      </w:r>
      <w:r>
        <w:t xml:space="preserve"> group. </w:t>
      </w:r>
    </w:p>
    <w:p w:rsidR="00747DEF" w:rsidRPr="003B1A39" w:rsidRDefault="00747DEF" w:rsidP="00C770BE">
      <w:pPr>
        <w:pStyle w:val="ListParagraph"/>
        <w:numPr>
          <w:ilvl w:val="0"/>
          <w:numId w:val="4"/>
        </w:numPr>
      </w:pPr>
      <w:r w:rsidRPr="003B1A39">
        <w:t xml:space="preserve">A user account is created in Auckland Council AGOL account as </w:t>
      </w:r>
      <w:proofErr w:type="spellStart"/>
      <w:r w:rsidRPr="003B1A39">
        <w:rPr>
          <w:b/>
        </w:rPr>
        <w:t>watercaregis</w:t>
      </w:r>
      <w:proofErr w:type="spellEnd"/>
      <w:r w:rsidRPr="003B1A39">
        <w:t>.</w:t>
      </w:r>
    </w:p>
    <w:p w:rsidR="00C770BE" w:rsidRDefault="00C770BE" w:rsidP="00C770BE">
      <w:pPr>
        <w:pStyle w:val="ListParagraph"/>
        <w:numPr>
          <w:ilvl w:val="0"/>
          <w:numId w:val="4"/>
        </w:numPr>
      </w:pPr>
      <w:r>
        <w:lastRenderedPageBreak/>
        <w:t>The</w:t>
      </w:r>
      <w:r w:rsidR="00747DEF">
        <w:t xml:space="preserve"> </w:t>
      </w:r>
      <w:proofErr w:type="spellStart"/>
      <w:r w:rsidR="00747DEF" w:rsidRPr="00747DEF">
        <w:rPr>
          <w:b/>
        </w:rPr>
        <w:t>watercaregis</w:t>
      </w:r>
      <w:proofErr w:type="spellEnd"/>
      <w:r w:rsidR="00747DEF" w:rsidRPr="00747DEF">
        <w:rPr>
          <w:b/>
        </w:rPr>
        <w:t xml:space="preserve"> </w:t>
      </w:r>
      <w:r w:rsidR="00747DEF">
        <w:t xml:space="preserve">account is then added to this </w:t>
      </w:r>
      <w:r w:rsidR="00747DEF" w:rsidRPr="00747DEF">
        <w:rPr>
          <w:b/>
        </w:rPr>
        <w:t>Manhole Grill</w:t>
      </w:r>
      <w:r w:rsidR="00747DEF">
        <w:t xml:space="preserve"> group so that the end users can access the webmaps on iOS devices using this shared account.</w:t>
      </w:r>
    </w:p>
    <w:p w:rsidR="00CD135D" w:rsidRDefault="00CD135D" w:rsidP="00C770BE">
      <w:pPr>
        <w:pStyle w:val="ListParagraph"/>
        <w:numPr>
          <w:ilvl w:val="0"/>
          <w:numId w:val="4"/>
        </w:numPr>
      </w:pPr>
      <w:r>
        <w:t>A single webmap was created to capture one workflow. The webmap consist of following layers.</w:t>
      </w:r>
    </w:p>
    <w:p w:rsidR="00CD135D" w:rsidRDefault="009F1FE4" w:rsidP="00CD135D">
      <w:pPr>
        <w:pStyle w:val="ListParagraph"/>
        <w:numPr>
          <w:ilvl w:val="1"/>
          <w:numId w:val="4"/>
        </w:numPr>
      </w:pPr>
      <w:r>
        <w:t>The Auckland Council aerials basemap layer</w:t>
      </w:r>
    </w:p>
    <w:p w:rsidR="00CD135D" w:rsidRPr="000E2EE1" w:rsidRDefault="00CD135D" w:rsidP="00CD135D">
      <w:pPr>
        <w:pStyle w:val="ListParagraph"/>
        <w:numPr>
          <w:ilvl w:val="1"/>
          <w:numId w:val="4"/>
        </w:numPr>
      </w:pPr>
      <w:bookmarkStart w:id="0" w:name="_GoBack"/>
      <w:r w:rsidRPr="000E2EE1">
        <w:t xml:space="preserve">A </w:t>
      </w:r>
      <w:r w:rsidR="009F1FE4" w:rsidRPr="000E2EE1">
        <w:t>display only service network layer</w:t>
      </w:r>
      <w:r w:rsidR="008775DB" w:rsidRPr="000E2EE1">
        <w:t xml:space="preserve"> is created</w:t>
      </w:r>
      <w:r w:rsidRPr="000E2EE1">
        <w:t xml:space="preserve"> to display </w:t>
      </w:r>
      <w:r w:rsidR="009F1FE4" w:rsidRPr="000E2EE1">
        <w:t>the Watercare pipe network and AC storm water manholes</w:t>
      </w:r>
      <w:r w:rsidR="00EB6205" w:rsidRPr="000E2EE1">
        <w:t xml:space="preserve"> As this service is secured, to avoid users to enter cr</w:t>
      </w:r>
      <w:r w:rsidR="00FD0E63" w:rsidRPr="000E2EE1">
        <w:t>edentials , the user (</w:t>
      </w:r>
      <w:proofErr w:type="spellStart"/>
      <w:r w:rsidR="00FD0E63" w:rsidRPr="000E2EE1">
        <w:rPr>
          <w:i/>
        </w:rPr>
        <w:t>GISEWeb</w:t>
      </w:r>
      <w:proofErr w:type="spellEnd"/>
      <w:r w:rsidR="00FD0E63" w:rsidRPr="000E2EE1">
        <w:t>)</w:t>
      </w:r>
      <w:r w:rsidR="00EB6205" w:rsidRPr="000E2EE1">
        <w:t xml:space="preserve"> and password has been embedded . </w:t>
      </w:r>
      <w:r w:rsidR="00C108B8" w:rsidRPr="000E2EE1">
        <w:t>This is</w:t>
      </w:r>
      <w:r w:rsidR="00EB6205" w:rsidRPr="000E2EE1">
        <w:t xml:space="preserve"> achieved by using the Add Item functionality in AGOL as shown below.</w:t>
      </w:r>
    </w:p>
    <w:bookmarkEnd w:id="0"/>
    <w:p w:rsidR="00AF3357" w:rsidRDefault="00AF3357" w:rsidP="00AF3357">
      <w:r>
        <w:t xml:space="preserve">URL: </w:t>
      </w:r>
      <w:hyperlink r:id="rId27" w:history="1">
        <w:r w:rsidR="00707F64" w:rsidRPr="00F62FEE">
          <w:rPr>
            <w:rStyle w:val="Hyperlink"/>
          </w:rPr>
          <w:t>http://remote.water.co.nz:8484/ArcGIS/rest/services/Services/ServiceNetwork/MapServer</w:t>
        </w:r>
      </w:hyperlink>
    </w:p>
    <w:p w:rsidR="00707F64" w:rsidRDefault="00707F64" w:rsidP="00AF3357">
      <w:r>
        <w:t>(</w:t>
      </w:r>
      <w:proofErr w:type="spellStart"/>
      <w:proofErr w:type="gramStart"/>
      <w:r>
        <w:t>jjose</w:t>
      </w:r>
      <w:proofErr w:type="spellEnd"/>
      <w:proofErr w:type="gramEnd"/>
      <w:r>
        <w:t xml:space="preserve">) </w:t>
      </w:r>
      <w:hyperlink r:id="rId28" w:history="1">
        <w:r w:rsidRPr="00F62FEE">
          <w:rPr>
            <w:rStyle w:val="Hyperlink"/>
          </w:rPr>
          <w:t>http://wsldctgpw2:6080/ArcGIS/rest/services/Services/ServiceNetwork/MapServer</w:t>
        </w:r>
      </w:hyperlink>
    </w:p>
    <w:p w:rsidR="00707F64" w:rsidRDefault="00707F64" w:rsidP="00AF3357"/>
    <w:p w:rsidR="009F1FE4" w:rsidRDefault="00EB6205" w:rsidP="009F1FE4">
      <w:pPr>
        <w:ind w:left="1080"/>
      </w:pPr>
      <w:r>
        <w:rPr>
          <w:noProof/>
          <w:lang w:eastAsia="en-NZ"/>
        </w:rPr>
        <w:drawing>
          <wp:inline distT="0" distB="0" distL="0" distR="0" wp14:anchorId="6AFB3638" wp14:editId="101E5D9C">
            <wp:extent cx="5305425" cy="2955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05425" cy="2955960"/>
                    </a:xfrm>
                    <a:prstGeom prst="rect">
                      <a:avLst/>
                    </a:prstGeom>
                  </pic:spPr>
                </pic:pic>
              </a:graphicData>
            </a:graphic>
          </wp:inline>
        </w:drawing>
      </w:r>
    </w:p>
    <w:p w:rsidR="00A34678" w:rsidRDefault="00A34678" w:rsidP="00A34678">
      <w:pPr>
        <w:pStyle w:val="ListParagraph"/>
        <w:numPr>
          <w:ilvl w:val="1"/>
          <w:numId w:val="4"/>
        </w:numPr>
      </w:pPr>
      <w:r>
        <w:t>A feature service to capture the work and the photos is used with unique display symbology and definition query. The feature service is also added using Add Item functionality first to the AGOL account. This is done because of the issue same issue of the services not accessible on pcs in Watercare domain (It makes it easier to add feature service using internal pcs).</w:t>
      </w:r>
    </w:p>
    <w:p w:rsidR="00844822" w:rsidRDefault="00844822" w:rsidP="00844822">
      <w:pPr>
        <w:ind w:left="1080"/>
      </w:pPr>
      <w:r>
        <w:t>The following table explains the services used on the three webmaps created for this project.</w:t>
      </w:r>
    </w:p>
    <w:p w:rsidR="00844822" w:rsidRDefault="00844822" w:rsidP="00844822">
      <w:pPr>
        <w:ind w:left="1080"/>
      </w:pPr>
      <w:r>
        <w:rPr>
          <w:noProof/>
          <w:lang w:eastAsia="en-NZ"/>
        </w:rPr>
        <mc:AlternateContent>
          <mc:Choice Requires="wps">
            <w:drawing>
              <wp:anchor distT="0" distB="0" distL="114300" distR="114300" simplePos="0" relativeHeight="251659264" behindDoc="0" locked="0" layoutInCell="1" allowOverlap="1">
                <wp:simplePos x="0" y="0"/>
                <wp:positionH relativeFrom="column">
                  <wp:posOffset>1409700</wp:posOffset>
                </wp:positionH>
                <wp:positionV relativeFrom="paragraph">
                  <wp:posOffset>84455</wp:posOffset>
                </wp:positionV>
                <wp:extent cx="3962400" cy="9525"/>
                <wp:effectExtent l="0" t="76200" r="19050" b="104775"/>
                <wp:wrapNone/>
                <wp:docPr id="7" name="Straight Arrow Connector 7"/>
                <wp:cNvGraphicFramePr/>
                <a:graphic xmlns:a="http://schemas.openxmlformats.org/drawingml/2006/main">
                  <a:graphicData uri="http://schemas.microsoft.com/office/word/2010/wordprocessingShape">
                    <wps:wsp>
                      <wps:cNvCnPr/>
                      <wps:spPr>
                        <a:xfrm>
                          <a:off x="0" y="0"/>
                          <a:ext cx="39624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11pt;margin-top:6.65pt;width:312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" strokecolor="#4579b8 [3044]">
                <v:stroke endarrow="open"/>
              </v:shape>
            </w:pict>
          </mc:Fallback>
        </mc:AlternateContent>
      </w:r>
      <w:r>
        <w:t>Webmap</w:t>
      </w:r>
    </w:p>
    <w:tbl>
      <w:tblPr>
        <w:tblStyle w:val="LightList-Accent1"/>
        <w:tblpPr w:leftFromText="180" w:rightFromText="180" w:vertAnchor="text" w:tblpX="1174" w:tblpY="1"/>
        <w:tblOverlap w:val="never"/>
        <w:tblW w:w="8480" w:type="dxa"/>
        <w:tblLook w:val="04A0" w:firstRow="1" w:lastRow="0" w:firstColumn="1" w:lastColumn="0" w:noHBand="0" w:noVBand="1"/>
      </w:tblPr>
      <w:tblGrid>
        <w:gridCol w:w="1733"/>
        <w:gridCol w:w="2025"/>
        <w:gridCol w:w="1945"/>
        <w:gridCol w:w="2777"/>
      </w:tblGrid>
      <w:tr w:rsidR="00C52272" w:rsidTr="00273FC9">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733" w:type="dxa"/>
          </w:tcPr>
          <w:p w:rsidR="00C52272" w:rsidRDefault="00C52272" w:rsidP="00273FC9">
            <w:proofErr w:type="spellStart"/>
            <w:r>
              <w:t>WebMap</w:t>
            </w:r>
            <w:proofErr w:type="spellEnd"/>
          </w:p>
        </w:tc>
        <w:tc>
          <w:tcPr>
            <w:tcW w:w="2025" w:type="dxa"/>
          </w:tcPr>
          <w:p w:rsidR="00C52272" w:rsidRDefault="00C52272" w:rsidP="00273FC9">
            <w:pPr>
              <w:cnfStyle w:val="100000000000" w:firstRow="1" w:lastRow="0" w:firstColumn="0" w:lastColumn="0" w:oddVBand="0" w:evenVBand="0" w:oddHBand="0" w:evenHBand="0" w:firstRowFirstColumn="0" w:firstRowLastColumn="0" w:lastRowFirstColumn="0" w:lastRowLastColumn="0"/>
            </w:pPr>
            <w:r>
              <w:t>Inspection QA</w:t>
            </w:r>
          </w:p>
        </w:tc>
        <w:tc>
          <w:tcPr>
            <w:tcW w:w="1945" w:type="dxa"/>
          </w:tcPr>
          <w:p w:rsidR="00C52272" w:rsidRDefault="00C52272" w:rsidP="00273FC9">
            <w:pPr>
              <w:cnfStyle w:val="100000000000" w:firstRow="1" w:lastRow="0" w:firstColumn="0" w:lastColumn="0" w:oddVBand="0" w:evenVBand="0" w:oddHBand="0" w:evenHBand="0" w:firstRowFirstColumn="0" w:firstRowLastColumn="0" w:lastRowFirstColumn="0" w:lastRowLastColumn="0"/>
            </w:pPr>
            <w:r>
              <w:t>Grill Installation</w:t>
            </w:r>
          </w:p>
        </w:tc>
        <w:tc>
          <w:tcPr>
            <w:tcW w:w="2777" w:type="dxa"/>
          </w:tcPr>
          <w:p w:rsidR="00C52272" w:rsidRDefault="00C52272" w:rsidP="00273FC9">
            <w:pPr>
              <w:cnfStyle w:val="100000000000" w:firstRow="1" w:lastRow="0" w:firstColumn="0" w:lastColumn="0" w:oddVBand="0" w:evenVBand="0" w:oddHBand="0" w:evenHBand="0" w:firstRowFirstColumn="0" w:firstRowLastColumn="0" w:lastRowFirstColumn="0" w:lastRowLastColumn="0"/>
            </w:pPr>
            <w:r>
              <w:t>Manhole Assessment</w:t>
            </w:r>
          </w:p>
        </w:tc>
      </w:tr>
      <w:tr w:rsidR="00C52272" w:rsidTr="00273FC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733" w:type="dxa"/>
          </w:tcPr>
          <w:p w:rsidR="00C52272" w:rsidRPr="00F124D3" w:rsidRDefault="00C52272" w:rsidP="00273FC9">
            <w:r w:rsidRPr="00F124D3">
              <w:t>Basemap</w:t>
            </w:r>
          </w:p>
        </w:tc>
        <w:tc>
          <w:tcPr>
            <w:tcW w:w="2025" w:type="dxa"/>
          </w:tcPr>
          <w:p w:rsidR="00C52272" w:rsidRPr="00F124D3" w:rsidRDefault="00C52272" w:rsidP="00273FC9">
            <w:pPr>
              <w:cnfStyle w:val="000000100000" w:firstRow="0" w:lastRow="0" w:firstColumn="0" w:lastColumn="0" w:oddVBand="0" w:evenVBand="0" w:oddHBand="1" w:evenHBand="0" w:firstRowFirstColumn="0" w:firstRowLastColumn="0" w:lastRowFirstColumn="0" w:lastRowLastColumn="0"/>
            </w:pPr>
            <w:r w:rsidRPr="00F124D3">
              <w:t>Aerial</w:t>
            </w:r>
          </w:p>
        </w:tc>
        <w:tc>
          <w:tcPr>
            <w:tcW w:w="1945" w:type="dxa"/>
          </w:tcPr>
          <w:p w:rsidR="00C52272" w:rsidRPr="00F124D3" w:rsidRDefault="00C52272" w:rsidP="00273FC9">
            <w:pPr>
              <w:cnfStyle w:val="000000100000" w:firstRow="0" w:lastRow="0" w:firstColumn="0" w:lastColumn="0" w:oddVBand="0" w:evenVBand="0" w:oddHBand="1" w:evenHBand="0" w:firstRowFirstColumn="0" w:firstRowLastColumn="0" w:lastRowFirstColumn="0" w:lastRowLastColumn="0"/>
            </w:pPr>
            <w:r w:rsidRPr="00F124D3">
              <w:t>Aerial</w:t>
            </w:r>
          </w:p>
        </w:tc>
        <w:tc>
          <w:tcPr>
            <w:tcW w:w="2777" w:type="dxa"/>
          </w:tcPr>
          <w:p w:rsidR="00C52272" w:rsidRPr="00F124D3" w:rsidRDefault="00C52272" w:rsidP="00273FC9">
            <w:pPr>
              <w:cnfStyle w:val="000000100000" w:firstRow="0" w:lastRow="0" w:firstColumn="0" w:lastColumn="0" w:oddVBand="0" w:evenVBand="0" w:oddHBand="1" w:evenHBand="0" w:firstRowFirstColumn="0" w:firstRowLastColumn="0" w:lastRowFirstColumn="0" w:lastRowLastColumn="0"/>
            </w:pPr>
            <w:r w:rsidRPr="00F124D3">
              <w:t>Aerial</w:t>
            </w:r>
          </w:p>
        </w:tc>
      </w:tr>
      <w:tr w:rsidR="00C52272" w:rsidTr="00273FC9">
        <w:trPr>
          <w:trHeight w:val="382"/>
        </w:trPr>
        <w:tc>
          <w:tcPr>
            <w:cnfStyle w:val="001000000000" w:firstRow="0" w:lastRow="0" w:firstColumn="1" w:lastColumn="0" w:oddVBand="0" w:evenVBand="0" w:oddHBand="0" w:evenHBand="0" w:firstRowFirstColumn="0" w:firstRowLastColumn="0" w:lastRowFirstColumn="0" w:lastRowLastColumn="0"/>
            <w:tcW w:w="1733" w:type="dxa"/>
          </w:tcPr>
          <w:p w:rsidR="00C52272" w:rsidRPr="00F124D3" w:rsidRDefault="00C52272" w:rsidP="00273FC9">
            <w:r w:rsidRPr="00F124D3">
              <w:t>Map Service</w:t>
            </w:r>
          </w:p>
        </w:tc>
        <w:tc>
          <w:tcPr>
            <w:tcW w:w="2025" w:type="dxa"/>
          </w:tcPr>
          <w:p w:rsidR="00C52272" w:rsidRPr="00F124D3" w:rsidRDefault="0023464F" w:rsidP="00273FC9">
            <w:pPr>
              <w:cnfStyle w:val="000000000000" w:firstRow="0" w:lastRow="0" w:firstColumn="0" w:lastColumn="0" w:oddVBand="0" w:evenVBand="0" w:oddHBand="0" w:evenHBand="0" w:firstRowFirstColumn="0" w:firstRowLastColumn="0" w:lastRowFirstColumn="0" w:lastRowLastColumn="0"/>
            </w:pPr>
            <w:r w:rsidRPr="00F124D3">
              <w:t>Service Network</w:t>
            </w:r>
          </w:p>
        </w:tc>
        <w:tc>
          <w:tcPr>
            <w:tcW w:w="1945" w:type="dxa"/>
          </w:tcPr>
          <w:p w:rsidR="00C52272" w:rsidRPr="00F124D3" w:rsidRDefault="0023464F" w:rsidP="00273FC9">
            <w:pPr>
              <w:cnfStyle w:val="000000000000" w:firstRow="0" w:lastRow="0" w:firstColumn="0" w:lastColumn="0" w:oddVBand="0" w:evenVBand="0" w:oddHBand="0" w:evenHBand="0" w:firstRowFirstColumn="0" w:firstRowLastColumn="0" w:lastRowFirstColumn="0" w:lastRowLastColumn="0"/>
            </w:pPr>
            <w:r w:rsidRPr="00F124D3">
              <w:t>Service Network</w:t>
            </w:r>
          </w:p>
        </w:tc>
        <w:tc>
          <w:tcPr>
            <w:tcW w:w="2777" w:type="dxa"/>
          </w:tcPr>
          <w:p w:rsidR="00C52272" w:rsidRPr="00F124D3" w:rsidRDefault="00F124D3" w:rsidP="00273FC9">
            <w:pPr>
              <w:cnfStyle w:val="000000000000" w:firstRow="0" w:lastRow="0" w:firstColumn="0" w:lastColumn="0" w:oddVBand="0" w:evenVBand="0" w:oddHBand="0" w:evenHBand="0" w:firstRowFirstColumn="0" w:firstRowLastColumn="0" w:lastRowFirstColumn="0" w:lastRowLastColumn="0"/>
            </w:pPr>
            <w:r w:rsidRPr="00F124D3">
              <w:t>Service Network</w:t>
            </w:r>
          </w:p>
        </w:tc>
      </w:tr>
      <w:tr w:rsidR="00C52272" w:rsidTr="00273FC9">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33" w:type="dxa"/>
          </w:tcPr>
          <w:p w:rsidR="00C52272" w:rsidRPr="00F124D3" w:rsidRDefault="00C52272" w:rsidP="00273FC9">
            <w:r w:rsidRPr="00F124D3">
              <w:lastRenderedPageBreak/>
              <w:t xml:space="preserve">Feature </w:t>
            </w:r>
            <w:r w:rsidR="0023464F" w:rsidRPr="00F124D3">
              <w:t>Service</w:t>
            </w:r>
          </w:p>
        </w:tc>
        <w:tc>
          <w:tcPr>
            <w:tcW w:w="2025" w:type="dxa"/>
          </w:tcPr>
          <w:p w:rsidR="00C52272" w:rsidRPr="00F124D3" w:rsidRDefault="00F124D3" w:rsidP="00273FC9">
            <w:pPr>
              <w:cnfStyle w:val="000000100000" w:firstRow="0" w:lastRow="0" w:firstColumn="0" w:lastColumn="0" w:oddVBand="0" w:evenVBand="0" w:oddHBand="1" w:evenHBand="0" w:firstRowFirstColumn="0" w:firstRowLastColumn="0" w:lastRowFirstColumn="0" w:lastRowLastColumn="0"/>
            </w:pPr>
            <w:proofErr w:type="spellStart"/>
            <w:r w:rsidRPr="00F124D3">
              <w:t>MHGrill</w:t>
            </w:r>
            <w:proofErr w:type="spellEnd"/>
            <w:r w:rsidRPr="00F124D3">
              <w:t xml:space="preserve"> (layer Id 0)</w:t>
            </w:r>
          </w:p>
        </w:tc>
        <w:tc>
          <w:tcPr>
            <w:tcW w:w="1945" w:type="dxa"/>
          </w:tcPr>
          <w:p w:rsidR="00C52272" w:rsidRPr="00F124D3" w:rsidRDefault="00F124D3" w:rsidP="00273FC9">
            <w:pPr>
              <w:cnfStyle w:val="000000100000" w:firstRow="0" w:lastRow="0" w:firstColumn="0" w:lastColumn="0" w:oddVBand="0" w:evenVBand="0" w:oddHBand="1" w:evenHBand="0" w:firstRowFirstColumn="0" w:firstRowLastColumn="0" w:lastRowFirstColumn="0" w:lastRowLastColumn="0"/>
            </w:pPr>
            <w:proofErr w:type="spellStart"/>
            <w:r w:rsidRPr="00F124D3">
              <w:t>MHGrill</w:t>
            </w:r>
            <w:proofErr w:type="spellEnd"/>
            <w:r w:rsidR="00526B82">
              <w:t xml:space="preserve"> (layer Id 1</w:t>
            </w:r>
            <w:r w:rsidRPr="00F124D3">
              <w:t>)</w:t>
            </w:r>
          </w:p>
        </w:tc>
        <w:tc>
          <w:tcPr>
            <w:tcW w:w="2777" w:type="dxa"/>
          </w:tcPr>
          <w:p w:rsidR="00C52272" w:rsidRPr="00F124D3" w:rsidRDefault="00F124D3" w:rsidP="00273FC9">
            <w:pPr>
              <w:cnfStyle w:val="000000100000" w:firstRow="0" w:lastRow="0" w:firstColumn="0" w:lastColumn="0" w:oddVBand="0" w:evenVBand="0" w:oddHBand="1" w:evenHBand="0" w:firstRowFirstColumn="0" w:firstRowLastColumn="0" w:lastRowFirstColumn="0" w:lastRowLastColumn="0"/>
            </w:pPr>
            <w:proofErr w:type="spellStart"/>
            <w:r w:rsidRPr="00F124D3">
              <w:t>MHGrill</w:t>
            </w:r>
            <w:proofErr w:type="spellEnd"/>
            <w:r w:rsidRPr="00F124D3">
              <w:t xml:space="preserve"> (layer Id </w:t>
            </w:r>
            <w:r w:rsidR="00526B82">
              <w:t>2</w:t>
            </w:r>
            <w:r w:rsidRPr="00F124D3">
              <w:t>)</w:t>
            </w:r>
          </w:p>
        </w:tc>
      </w:tr>
    </w:tbl>
    <w:p w:rsidR="00844822" w:rsidRDefault="00844822" w:rsidP="00844822">
      <w:r>
        <w:rPr>
          <w:noProof/>
          <w:lang w:eastAsia="en-NZ"/>
        </w:rPr>
        <mc:AlternateContent>
          <mc:Choice Requires="wps">
            <w:drawing>
              <wp:anchor distT="0" distB="0" distL="114300" distR="114300" simplePos="0" relativeHeight="251660288" behindDoc="0" locked="0" layoutInCell="1" allowOverlap="1" wp14:anchorId="1F587863" wp14:editId="200F21F8">
                <wp:simplePos x="0" y="0"/>
                <wp:positionH relativeFrom="column">
                  <wp:posOffset>314325</wp:posOffset>
                </wp:positionH>
                <wp:positionV relativeFrom="paragraph">
                  <wp:posOffset>294640</wp:posOffset>
                </wp:positionV>
                <wp:extent cx="0" cy="657225"/>
                <wp:effectExtent l="76200" t="0" r="95250" b="66675"/>
                <wp:wrapNone/>
                <wp:docPr id="8" name="Straight Arrow Connector 8"/>
                <wp:cNvGraphicFramePr/>
                <a:graphic xmlns:a="http://schemas.openxmlformats.org/drawingml/2006/main">
                  <a:graphicData uri="http://schemas.microsoft.com/office/word/2010/wordprocessingShape">
                    <wps:wsp>
                      <wps:cNvCnPr/>
                      <wps:spPr>
                        <a:xfrm>
                          <a:off x="0" y="0"/>
                          <a:ext cx="0"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24.75pt;margin-top:23.2pt;width:0;height:5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" strokecolor="#4579b8 [3044]">
                <v:stroke endarrow="open"/>
              </v:shape>
            </w:pict>
          </mc:Fallback>
        </mc:AlternateContent>
      </w:r>
      <w:r>
        <w:t>Services</w:t>
      </w:r>
      <w:r>
        <w:br w:type="textWrapping" w:clear="all"/>
      </w:r>
    </w:p>
    <w:p w:rsidR="00844822" w:rsidRDefault="00B9228B" w:rsidP="00844822">
      <w:pPr>
        <w:ind w:left="1080"/>
      </w:pPr>
      <w:r>
        <w:t xml:space="preserve">Please </w:t>
      </w:r>
      <w:r w:rsidR="000F573A">
        <w:t>refer to the below screen shots for more details on the webmaps.</w:t>
      </w:r>
    </w:p>
    <w:p w:rsidR="00B9228B" w:rsidRDefault="00B9228B" w:rsidP="00844822">
      <w:pPr>
        <w:ind w:left="1080"/>
        <w:rPr>
          <w:noProof/>
          <w:lang w:eastAsia="en-NZ"/>
        </w:rPr>
      </w:pPr>
      <w:r>
        <w:rPr>
          <w:noProof/>
          <w:lang w:eastAsia="en-NZ"/>
        </w:rPr>
        <w:lastRenderedPageBreak/>
        <w:drawing>
          <wp:inline distT="0" distB="0" distL="0" distR="0" wp14:anchorId="288E0028" wp14:editId="66D2B09A">
            <wp:extent cx="5800725" cy="6953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01784" cy="6954520"/>
                    </a:xfrm>
                    <a:prstGeom prst="rect">
                      <a:avLst/>
                    </a:prstGeom>
                  </pic:spPr>
                </pic:pic>
              </a:graphicData>
            </a:graphic>
          </wp:inline>
        </w:drawing>
      </w:r>
      <w:r>
        <w:rPr>
          <w:noProof/>
          <w:lang w:eastAsia="en-NZ"/>
        </w:rPr>
        <w:t xml:space="preserve">  </w:t>
      </w:r>
      <w:r>
        <w:rPr>
          <w:noProof/>
          <w:lang w:eastAsia="en-NZ"/>
        </w:rPr>
        <w:lastRenderedPageBreak/>
        <w:drawing>
          <wp:inline distT="0" distB="0" distL="0" distR="0" wp14:anchorId="3CA456C1" wp14:editId="763CB55E">
            <wp:extent cx="5731510" cy="69231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6923125"/>
                    </a:xfrm>
                    <a:prstGeom prst="rect">
                      <a:avLst/>
                    </a:prstGeom>
                  </pic:spPr>
                </pic:pic>
              </a:graphicData>
            </a:graphic>
          </wp:inline>
        </w:drawing>
      </w:r>
    </w:p>
    <w:p w:rsidR="00B9228B" w:rsidRDefault="00B9228B" w:rsidP="00844822">
      <w:pPr>
        <w:ind w:left="1080"/>
      </w:pPr>
      <w:r>
        <w:rPr>
          <w:noProof/>
          <w:lang w:eastAsia="en-NZ"/>
        </w:rPr>
        <w:lastRenderedPageBreak/>
        <w:drawing>
          <wp:inline distT="0" distB="0" distL="0" distR="0" wp14:anchorId="4B20891E" wp14:editId="3A39180B">
            <wp:extent cx="5731510" cy="688148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6881486"/>
                    </a:xfrm>
                    <a:prstGeom prst="rect">
                      <a:avLst/>
                    </a:prstGeom>
                  </pic:spPr>
                </pic:pic>
              </a:graphicData>
            </a:graphic>
          </wp:inline>
        </w:drawing>
      </w:r>
    </w:p>
    <w:p w:rsidR="00933DD5" w:rsidRDefault="00933DD5" w:rsidP="003D5192">
      <w:pPr>
        <w:pStyle w:val="ListParagraph"/>
      </w:pPr>
    </w:p>
    <w:p w:rsidR="00203F18" w:rsidRPr="00360DE8" w:rsidRDefault="00203F18" w:rsidP="00FD39D7">
      <w:pPr>
        <w:rPr>
          <w:vertAlign w:val="subscript"/>
        </w:rPr>
      </w:pPr>
    </w:p>
    <w:p w:rsidR="004A6619" w:rsidRDefault="004A6619" w:rsidP="004A6619">
      <w:pPr>
        <w:pStyle w:val="Heading1"/>
      </w:pPr>
      <w:r>
        <w:t>Step 4 – Setting up iOS Applications</w:t>
      </w:r>
    </w:p>
    <w:p w:rsidR="004A6619" w:rsidRDefault="004A6619" w:rsidP="004A6619">
      <w:r>
        <w:t>The above webmaps can be used on mobile and pcs. The webmaps automatically configures to the hardware and can works on Android and iOS devices. For this project these applications were used on the iPads but can also work on iPhones with no additional configuration. The steps below describe how to set up the application on an iPad.</w:t>
      </w:r>
    </w:p>
    <w:p w:rsidR="004A6619" w:rsidRDefault="00741CD6" w:rsidP="00741CD6">
      <w:pPr>
        <w:pStyle w:val="ListParagraph"/>
        <w:numPr>
          <w:ilvl w:val="0"/>
          <w:numId w:val="6"/>
        </w:numPr>
      </w:pPr>
      <w:r>
        <w:lastRenderedPageBreak/>
        <w:t xml:space="preserve">Download </w:t>
      </w:r>
      <w:proofErr w:type="spellStart"/>
      <w:r>
        <w:t>Esri</w:t>
      </w:r>
      <w:proofErr w:type="spellEnd"/>
      <w:r>
        <w:t xml:space="preserve"> iPad app or </w:t>
      </w:r>
      <w:proofErr w:type="spellStart"/>
      <w:r>
        <w:t>Esri</w:t>
      </w:r>
      <w:proofErr w:type="spellEnd"/>
      <w:r>
        <w:t xml:space="preserve"> Collector app from </w:t>
      </w:r>
      <w:proofErr w:type="spellStart"/>
      <w:r>
        <w:t>AppStore</w:t>
      </w:r>
      <w:proofErr w:type="spellEnd"/>
      <w:r>
        <w:t>.</w:t>
      </w:r>
    </w:p>
    <w:p w:rsidR="00741CD6" w:rsidRDefault="00741CD6" w:rsidP="00741CD6">
      <w:pPr>
        <w:pStyle w:val="ListParagraph"/>
        <w:numPr>
          <w:ilvl w:val="0"/>
          <w:numId w:val="6"/>
        </w:numPr>
      </w:pPr>
      <w:r>
        <w:t xml:space="preserve">Log into the app using </w:t>
      </w:r>
      <w:proofErr w:type="spellStart"/>
      <w:r w:rsidRPr="00747DEF">
        <w:rPr>
          <w:b/>
        </w:rPr>
        <w:t>watercaregis</w:t>
      </w:r>
      <w:proofErr w:type="spellEnd"/>
      <w:r>
        <w:rPr>
          <w:b/>
        </w:rPr>
        <w:t xml:space="preserve"> </w:t>
      </w:r>
      <w:r>
        <w:t>account.</w:t>
      </w:r>
    </w:p>
    <w:p w:rsidR="0016669C" w:rsidRDefault="00F40950" w:rsidP="0016669C">
      <w:pPr>
        <w:ind w:left="3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99.25pt">
            <v:imagedata r:id="rId33" o:title="image"/>
          </v:shape>
        </w:pict>
      </w:r>
    </w:p>
    <w:p w:rsidR="00741CD6" w:rsidRPr="0016669C" w:rsidRDefault="00273FC9" w:rsidP="00741CD6">
      <w:pPr>
        <w:pStyle w:val="ListParagraph"/>
        <w:numPr>
          <w:ilvl w:val="0"/>
          <w:numId w:val="6"/>
        </w:numPr>
        <w:rPr>
          <w:b/>
        </w:rPr>
      </w:pPr>
      <w:r>
        <w:t>Go to</w:t>
      </w:r>
      <w:r w:rsidR="00741CD6">
        <w:t xml:space="preserve"> </w:t>
      </w:r>
      <w:r w:rsidR="00741CD6" w:rsidRPr="00741CD6">
        <w:rPr>
          <w:b/>
        </w:rPr>
        <w:t>My Groups</w:t>
      </w:r>
      <w:r w:rsidR="00741CD6">
        <w:rPr>
          <w:b/>
        </w:rPr>
        <w:t xml:space="preserve"> </w:t>
      </w:r>
      <w:r w:rsidR="00741CD6">
        <w:t xml:space="preserve">and then </w:t>
      </w:r>
      <w:r w:rsidR="00741CD6">
        <w:rPr>
          <w:b/>
        </w:rPr>
        <w:t>Manhole Grill</w:t>
      </w:r>
      <w:r w:rsidR="00741CD6">
        <w:t xml:space="preserve"> group.</w:t>
      </w:r>
    </w:p>
    <w:p w:rsidR="0016669C" w:rsidRPr="0016669C" w:rsidRDefault="00F40950" w:rsidP="0016669C">
      <w:pPr>
        <w:ind w:left="360"/>
        <w:rPr>
          <w:b/>
        </w:rPr>
      </w:pPr>
      <w:r>
        <w:rPr>
          <w:b/>
        </w:rPr>
        <w:pict>
          <v:shape id="_x0000_i1026" type="#_x0000_t75" style="width:369.75pt;height:316.5pt">
            <v:imagedata r:id="rId34" o:title="image"/>
          </v:shape>
        </w:pict>
      </w:r>
    </w:p>
    <w:p w:rsidR="00741CD6" w:rsidRDefault="00741CD6" w:rsidP="00741CD6">
      <w:pPr>
        <w:pStyle w:val="ListParagraph"/>
        <w:numPr>
          <w:ilvl w:val="0"/>
          <w:numId w:val="6"/>
        </w:numPr>
        <w:rPr>
          <w:b/>
        </w:rPr>
      </w:pPr>
      <w:r>
        <w:lastRenderedPageBreak/>
        <w:t xml:space="preserve">You should see three workflow apps as </w:t>
      </w:r>
      <w:r w:rsidRPr="00741CD6">
        <w:rPr>
          <w:b/>
        </w:rPr>
        <w:t>Installation QA</w:t>
      </w:r>
      <w:r>
        <w:t xml:space="preserve">, </w:t>
      </w:r>
      <w:r w:rsidRPr="00741CD6">
        <w:rPr>
          <w:b/>
        </w:rPr>
        <w:t>Grill Installation</w:t>
      </w:r>
      <w:r>
        <w:t xml:space="preserve"> and </w:t>
      </w:r>
      <w:r w:rsidRPr="00741CD6">
        <w:rPr>
          <w:b/>
        </w:rPr>
        <w:t>Manhole Assessment.</w:t>
      </w:r>
    </w:p>
    <w:p w:rsidR="0016669C" w:rsidRPr="0016669C" w:rsidRDefault="00F40950" w:rsidP="0016669C">
      <w:pPr>
        <w:ind w:left="360"/>
        <w:rPr>
          <w:b/>
        </w:rPr>
      </w:pPr>
      <w:r>
        <w:rPr>
          <w:b/>
        </w:rPr>
        <w:pict>
          <v:shape id="_x0000_i1027" type="#_x0000_t75" style="width:357pt;height:285.75pt">
            <v:imagedata r:id="rId35" o:title="image"/>
          </v:shape>
        </w:pict>
      </w:r>
    </w:p>
    <w:p w:rsidR="00F150C1" w:rsidRDefault="00E14818" w:rsidP="00F150C1">
      <w:pPr>
        <w:pStyle w:val="ListParagraph"/>
        <w:numPr>
          <w:ilvl w:val="0"/>
          <w:numId w:val="6"/>
        </w:numPr>
        <w:ind w:left="360"/>
      </w:pPr>
      <w:r>
        <w:t>Tap on the workflow app</w:t>
      </w:r>
      <w:r w:rsidR="008B5DD4">
        <w:t>, you want</w:t>
      </w:r>
      <w:r>
        <w:t xml:space="preserve"> to capture data</w:t>
      </w:r>
      <w:r w:rsidR="008B5DD4">
        <w:t xml:space="preserve"> for</w:t>
      </w:r>
      <w:r w:rsidR="003E2F52">
        <w:t>, enter credentials when asked. Now you are ready to capture data.</w:t>
      </w:r>
    </w:p>
    <w:p w:rsidR="00BB58A9" w:rsidRDefault="00BB58A9" w:rsidP="00F150C1">
      <w:pPr>
        <w:ind w:left="360"/>
      </w:pPr>
      <w:r>
        <w:t xml:space="preserve"> </w:t>
      </w:r>
      <w:r w:rsidR="0016669C">
        <w:rPr>
          <w:b/>
          <w:noProof/>
          <w:lang w:eastAsia="en-NZ"/>
        </w:rPr>
        <w:drawing>
          <wp:inline distT="0" distB="0" distL="0" distR="0">
            <wp:extent cx="4475936" cy="3905250"/>
            <wp:effectExtent l="0" t="0" r="1270" b="0"/>
            <wp:docPr id="3" name="Picture 3" descr="C:\Users\sdangwal\AppData\Local\Microsoft\Windows\Temporary Internet Files\Content.Wor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dangwal\AppData\Local\Microsoft\Windows\Temporary Internet Files\Content.Word\imag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78030" cy="3907077"/>
                    </a:xfrm>
                    <a:prstGeom prst="rect">
                      <a:avLst/>
                    </a:prstGeom>
                    <a:noFill/>
                    <a:ln>
                      <a:noFill/>
                    </a:ln>
                  </pic:spPr>
                </pic:pic>
              </a:graphicData>
            </a:graphic>
          </wp:inline>
        </w:drawing>
      </w:r>
    </w:p>
    <w:p w:rsidR="0016669C" w:rsidRPr="0016669C" w:rsidRDefault="00E0549C" w:rsidP="0016669C">
      <w:pPr>
        <w:rPr>
          <w:color w:val="558ED5"/>
        </w:rPr>
      </w:pPr>
      <w:r>
        <w:lastRenderedPageBreak/>
        <w:t xml:space="preserve">Note:  The application consumes </w:t>
      </w:r>
      <w:r w:rsidR="0016669C">
        <w:t>the secured Manhole Grill service</w:t>
      </w:r>
      <w:r>
        <w:t xml:space="preserve"> from Watercare external GIS server. Only the AD</w:t>
      </w:r>
      <w:r w:rsidR="0016669C">
        <w:t xml:space="preserve"> </w:t>
      </w:r>
      <w:r>
        <w:t>user’s</w:t>
      </w:r>
      <w:r w:rsidR="0016669C">
        <w:t xml:space="preserve"> part of </w:t>
      </w:r>
      <w:proofErr w:type="spellStart"/>
      <w:r w:rsidR="0016669C" w:rsidRPr="0016669C">
        <w:rPr>
          <w:b/>
        </w:rPr>
        <w:t>SEC_GISEWebEditorMHS</w:t>
      </w:r>
      <w:proofErr w:type="spellEnd"/>
      <w:r w:rsidR="0016669C">
        <w:rPr>
          <w:b/>
        </w:rPr>
        <w:t xml:space="preserve"> </w:t>
      </w:r>
      <w:r w:rsidR="0016669C">
        <w:t>group can access this service. If you are a member</w:t>
      </w:r>
      <w:r w:rsidR="007D0B8B">
        <w:t xml:space="preserve"> of this group</w:t>
      </w:r>
      <w:r>
        <w:t xml:space="preserve">, </w:t>
      </w:r>
      <w:r w:rsidR="007D0B8B">
        <w:t>enter your W</w:t>
      </w:r>
      <w:r w:rsidR="0016669C">
        <w:t xml:space="preserve">atercare credentials </w:t>
      </w:r>
      <w:r w:rsidR="007D0B8B">
        <w:t>to capture data.</w:t>
      </w:r>
    </w:p>
    <w:p w:rsidR="0016669C" w:rsidRPr="008F670C" w:rsidRDefault="0016669C" w:rsidP="00F150C1">
      <w:pPr>
        <w:ind w:left="360"/>
      </w:pPr>
    </w:p>
    <w:sectPr w:rsidR="0016669C" w:rsidRPr="008F67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603C8"/>
    <w:multiLevelType w:val="hybridMultilevel"/>
    <w:tmpl w:val="9E20D46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1F9B422D"/>
    <w:multiLevelType w:val="hybridMultilevel"/>
    <w:tmpl w:val="E3E8DD7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2D177684"/>
    <w:multiLevelType w:val="hybridMultilevel"/>
    <w:tmpl w:val="F754E3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nsid w:val="3D4F3047"/>
    <w:multiLevelType w:val="hybridMultilevel"/>
    <w:tmpl w:val="D242C242"/>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45312D1E"/>
    <w:multiLevelType w:val="hybridMultilevel"/>
    <w:tmpl w:val="72BAEC38"/>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nsid w:val="4F79144C"/>
    <w:multiLevelType w:val="hybridMultilevel"/>
    <w:tmpl w:val="C7E2BEA0"/>
    <w:lvl w:ilvl="0" w:tplc="1996EA30">
      <w:start w:val="1"/>
      <w:numFmt w:val="decimal"/>
      <w:lvlText w:val="%1."/>
      <w:lvlJc w:val="left"/>
      <w:pPr>
        <w:ind w:left="72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6">
    <w:nsid w:val="5C1E2868"/>
    <w:multiLevelType w:val="hybridMultilevel"/>
    <w:tmpl w:val="B88C6AA6"/>
    <w:lvl w:ilvl="0" w:tplc="1996EA30">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7">
    <w:nsid w:val="6B4464F7"/>
    <w:multiLevelType w:val="hybridMultilevel"/>
    <w:tmpl w:val="E466D0B2"/>
    <w:lvl w:ilvl="0" w:tplc="CF4057BE">
      <w:start w:val="1"/>
      <w:numFmt w:val="decimal"/>
      <w:lvlText w:val="%1."/>
      <w:lvlJc w:val="left"/>
      <w:pPr>
        <w:ind w:left="720" w:hanging="360"/>
      </w:pPr>
      <w:rPr>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nsid w:val="725F720F"/>
    <w:multiLevelType w:val="hybridMultilevel"/>
    <w:tmpl w:val="DC90033E"/>
    <w:lvl w:ilvl="0" w:tplc="1409000F">
      <w:start w:val="1"/>
      <w:numFmt w:val="decimal"/>
      <w:lvlText w:val="%1."/>
      <w:lvlJc w:val="left"/>
      <w:pPr>
        <w:ind w:left="1800" w:hanging="360"/>
      </w:p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num w:numId="1">
    <w:abstractNumId w:val="0"/>
  </w:num>
  <w:num w:numId="2">
    <w:abstractNumId w:val="3"/>
  </w:num>
  <w:num w:numId="3">
    <w:abstractNumId w:val="1"/>
  </w:num>
  <w:num w:numId="4">
    <w:abstractNumId w:val="4"/>
  </w:num>
  <w:num w:numId="5">
    <w:abstractNumId w:val="8"/>
  </w:num>
  <w:num w:numId="6">
    <w:abstractNumId w:val="7"/>
  </w:num>
  <w:num w:numId="7">
    <w:abstractNumId w:val="6"/>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0890"/>
    <w:rsid w:val="000B7532"/>
    <w:rsid w:val="000E2EE1"/>
    <w:rsid w:val="000F573A"/>
    <w:rsid w:val="001509B1"/>
    <w:rsid w:val="0016669C"/>
    <w:rsid w:val="00181586"/>
    <w:rsid w:val="00185EE7"/>
    <w:rsid w:val="001B360D"/>
    <w:rsid w:val="001F7566"/>
    <w:rsid w:val="00203F18"/>
    <w:rsid w:val="0023464F"/>
    <w:rsid w:val="00272EFE"/>
    <w:rsid w:val="00273FC9"/>
    <w:rsid w:val="002B44EC"/>
    <w:rsid w:val="002D7885"/>
    <w:rsid w:val="002E4CFD"/>
    <w:rsid w:val="003332BD"/>
    <w:rsid w:val="00335140"/>
    <w:rsid w:val="00360DE8"/>
    <w:rsid w:val="003821A6"/>
    <w:rsid w:val="003858CF"/>
    <w:rsid w:val="003B1A39"/>
    <w:rsid w:val="003D5192"/>
    <w:rsid w:val="003E2F52"/>
    <w:rsid w:val="00417DA1"/>
    <w:rsid w:val="00433352"/>
    <w:rsid w:val="004446FD"/>
    <w:rsid w:val="00485C21"/>
    <w:rsid w:val="004A6619"/>
    <w:rsid w:val="004B727F"/>
    <w:rsid w:val="005003F4"/>
    <w:rsid w:val="00526B82"/>
    <w:rsid w:val="0052792C"/>
    <w:rsid w:val="00542429"/>
    <w:rsid w:val="0055495B"/>
    <w:rsid w:val="0064385F"/>
    <w:rsid w:val="00687748"/>
    <w:rsid w:val="00707F64"/>
    <w:rsid w:val="00741CD6"/>
    <w:rsid w:val="00747DEF"/>
    <w:rsid w:val="00780890"/>
    <w:rsid w:val="0078470A"/>
    <w:rsid w:val="007D0B8B"/>
    <w:rsid w:val="007D3C83"/>
    <w:rsid w:val="007D5020"/>
    <w:rsid w:val="007E04D5"/>
    <w:rsid w:val="00844822"/>
    <w:rsid w:val="0084580F"/>
    <w:rsid w:val="008775DB"/>
    <w:rsid w:val="00883D9F"/>
    <w:rsid w:val="008B5DD4"/>
    <w:rsid w:val="008D64A3"/>
    <w:rsid w:val="008F670C"/>
    <w:rsid w:val="008F7FC3"/>
    <w:rsid w:val="00933DD5"/>
    <w:rsid w:val="00956676"/>
    <w:rsid w:val="0096237B"/>
    <w:rsid w:val="00964F0F"/>
    <w:rsid w:val="0096580C"/>
    <w:rsid w:val="009663E1"/>
    <w:rsid w:val="009F1FE4"/>
    <w:rsid w:val="00A0319A"/>
    <w:rsid w:val="00A34678"/>
    <w:rsid w:val="00A47051"/>
    <w:rsid w:val="00AD6FD7"/>
    <w:rsid w:val="00AF3357"/>
    <w:rsid w:val="00B16053"/>
    <w:rsid w:val="00B223B1"/>
    <w:rsid w:val="00B615AA"/>
    <w:rsid w:val="00B9228B"/>
    <w:rsid w:val="00BB58A9"/>
    <w:rsid w:val="00BC0F55"/>
    <w:rsid w:val="00BC20D1"/>
    <w:rsid w:val="00BF35C9"/>
    <w:rsid w:val="00BF7B29"/>
    <w:rsid w:val="00C108B8"/>
    <w:rsid w:val="00C16EB2"/>
    <w:rsid w:val="00C52272"/>
    <w:rsid w:val="00C5513C"/>
    <w:rsid w:val="00C770BE"/>
    <w:rsid w:val="00CA2317"/>
    <w:rsid w:val="00CA2614"/>
    <w:rsid w:val="00CA57FB"/>
    <w:rsid w:val="00CC2E03"/>
    <w:rsid w:val="00CC2F60"/>
    <w:rsid w:val="00CD135D"/>
    <w:rsid w:val="00D06C13"/>
    <w:rsid w:val="00D14C87"/>
    <w:rsid w:val="00D34766"/>
    <w:rsid w:val="00D526B5"/>
    <w:rsid w:val="00DA265F"/>
    <w:rsid w:val="00DA27AD"/>
    <w:rsid w:val="00DD5C07"/>
    <w:rsid w:val="00DD70CC"/>
    <w:rsid w:val="00E0549C"/>
    <w:rsid w:val="00E063F8"/>
    <w:rsid w:val="00E14818"/>
    <w:rsid w:val="00E25170"/>
    <w:rsid w:val="00E44958"/>
    <w:rsid w:val="00E9126B"/>
    <w:rsid w:val="00E972CA"/>
    <w:rsid w:val="00EB6205"/>
    <w:rsid w:val="00EC3010"/>
    <w:rsid w:val="00EC3590"/>
    <w:rsid w:val="00EE3073"/>
    <w:rsid w:val="00F124D3"/>
    <w:rsid w:val="00F150C1"/>
    <w:rsid w:val="00F40950"/>
    <w:rsid w:val="00F64774"/>
    <w:rsid w:val="00F64CEC"/>
    <w:rsid w:val="00F70455"/>
    <w:rsid w:val="00FD0E63"/>
    <w:rsid w:val="00FD39D7"/>
    <w:rsid w:val="00FD756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670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158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1586"/>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181586"/>
    <w:pPr>
      <w:autoSpaceDE w:val="0"/>
      <w:autoSpaceDN w:val="0"/>
      <w:adjustRightInd w:val="0"/>
      <w:spacing w:after="0" w:line="240" w:lineRule="auto"/>
    </w:pPr>
    <w:rPr>
      <w:rFonts w:ascii="Arial" w:eastAsia="Times New Roman" w:hAnsi="Arial" w:cs="Arial"/>
      <w:color w:val="000000"/>
      <w:sz w:val="24"/>
      <w:szCs w:val="24"/>
      <w:lang w:eastAsia="en-NZ"/>
    </w:rPr>
  </w:style>
  <w:style w:type="paragraph" w:styleId="ListParagraph">
    <w:name w:val="List Paragraph"/>
    <w:basedOn w:val="Normal"/>
    <w:uiPriority w:val="34"/>
    <w:qFormat/>
    <w:rsid w:val="0064385F"/>
    <w:pPr>
      <w:ind w:left="720"/>
      <w:contextualSpacing/>
    </w:pPr>
  </w:style>
  <w:style w:type="paragraph" w:styleId="BalloonText">
    <w:name w:val="Balloon Text"/>
    <w:basedOn w:val="Normal"/>
    <w:link w:val="BalloonTextChar"/>
    <w:uiPriority w:val="99"/>
    <w:semiHidden/>
    <w:unhideWhenUsed/>
    <w:rsid w:val="00C551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13C"/>
    <w:rPr>
      <w:rFonts w:ascii="Tahoma" w:hAnsi="Tahoma" w:cs="Tahoma"/>
      <w:sz w:val="16"/>
      <w:szCs w:val="16"/>
    </w:rPr>
  </w:style>
  <w:style w:type="paragraph" w:styleId="Caption">
    <w:name w:val="caption"/>
    <w:basedOn w:val="Normal"/>
    <w:next w:val="Normal"/>
    <w:uiPriority w:val="35"/>
    <w:unhideWhenUsed/>
    <w:qFormat/>
    <w:rsid w:val="00C5513C"/>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8F670C"/>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B58A9"/>
    <w:rPr>
      <w:color w:val="0000FF" w:themeColor="hyperlink"/>
      <w:u w:val="single"/>
    </w:rPr>
  </w:style>
  <w:style w:type="character" w:styleId="FollowedHyperlink">
    <w:name w:val="FollowedHyperlink"/>
    <w:basedOn w:val="DefaultParagraphFont"/>
    <w:uiPriority w:val="99"/>
    <w:semiHidden/>
    <w:unhideWhenUsed/>
    <w:rsid w:val="00DD5C07"/>
    <w:rPr>
      <w:color w:val="800080" w:themeColor="followedHyperlink"/>
      <w:u w:val="single"/>
    </w:rPr>
  </w:style>
  <w:style w:type="table" w:styleId="TableGrid">
    <w:name w:val="Table Grid"/>
    <w:basedOn w:val="TableNormal"/>
    <w:uiPriority w:val="59"/>
    <w:rsid w:val="00FD39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FD39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670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158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1586"/>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181586"/>
    <w:pPr>
      <w:autoSpaceDE w:val="0"/>
      <w:autoSpaceDN w:val="0"/>
      <w:adjustRightInd w:val="0"/>
      <w:spacing w:after="0" w:line="240" w:lineRule="auto"/>
    </w:pPr>
    <w:rPr>
      <w:rFonts w:ascii="Arial" w:eastAsia="Times New Roman" w:hAnsi="Arial" w:cs="Arial"/>
      <w:color w:val="000000"/>
      <w:sz w:val="24"/>
      <w:szCs w:val="24"/>
      <w:lang w:eastAsia="en-NZ"/>
    </w:rPr>
  </w:style>
  <w:style w:type="paragraph" w:styleId="ListParagraph">
    <w:name w:val="List Paragraph"/>
    <w:basedOn w:val="Normal"/>
    <w:uiPriority w:val="34"/>
    <w:qFormat/>
    <w:rsid w:val="0064385F"/>
    <w:pPr>
      <w:ind w:left="720"/>
      <w:contextualSpacing/>
    </w:pPr>
  </w:style>
  <w:style w:type="paragraph" w:styleId="BalloonText">
    <w:name w:val="Balloon Text"/>
    <w:basedOn w:val="Normal"/>
    <w:link w:val="BalloonTextChar"/>
    <w:uiPriority w:val="99"/>
    <w:semiHidden/>
    <w:unhideWhenUsed/>
    <w:rsid w:val="00C551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13C"/>
    <w:rPr>
      <w:rFonts w:ascii="Tahoma" w:hAnsi="Tahoma" w:cs="Tahoma"/>
      <w:sz w:val="16"/>
      <w:szCs w:val="16"/>
    </w:rPr>
  </w:style>
  <w:style w:type="paragraph" w:styleId="Caption">
    <w:name w:val="caption"/>
    <w:basedOn w:val="Normal"/>
    <w:next w:val="Normal"/>
    <w:uiPriority w:val="35"/>
    <w:unhideWhenUsed/>
    <w:qFormat/>
    <w:rsid w:val="00C5513C"/>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8F670C"/>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B58A9"/>
    <w:rPr>
      <w:color w:val="0000FF" w:themeColor="hyperlink"/>
      <w:u w:val="single"/>
    </w:rPr>
  </w:style>
  <w:style w:type="character" w:styleId="FollowedHyperlink">
    <w:name w:val="FollowedHyperlink"/>
    <w:basedOn w:val="DefaultParagraphFont"/>
    <w:uiPriority w:val="99"/>
    <w:semiHidden/>
    <w:unhideWhenUsed/>
    <w:rsid w:val="00DD5C07"/>
    <w:rPr>
      <w:color w:val="800080" w:themeColor="followedHyperlink"/>
      <w:u w:val="single"/>
    </w:rPr>
  </w:style>
  <w:style w:type="table" w:styleId="TableGrid">
    <w:name w:val="Table Grid"/>
    <w:basedOn w:val="TableNormal"/>
    <w:uiPriority w:val="59"/>
    <w:rsid w:val="00FD39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FD39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734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G:\System\Documentation\ManholeSafetyGrill" TargetMode="External"/><Relationship Id="rId18" Type="http://schemas.openxmlformats.org/officeDocument/2006/relationships/hyperlink" Target="file:///\\wsldctgpw2\Projects\PR13003_MHGrill\MXD\ManholeGrill.mxd" TargetMode="External"/><Relationship Id="rId26" Type="http://schemas.openxmlformats.org/officeDocument/2006/relationships/hyperlink" Target="http://remote.water.co.nz:8484/ArcGIS/rest/services/Services/ServiceNetwork/MapServer" TargetMode="External"/><Relationship Id="rId21" Type="http://schemas.openxmlformats.org/officeDocument/2006/relationships/image" Target="media/image9.png"/><Relationship Id="rId34"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5.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file:///\\wsldctgpw2\Projects\Services" TargetMode="External"/><Relationship Id="rId20" Type="http://schemas.openxmlformats.org/officeDocument/2006/relationships/hyperlink" Target="http://wsldctgpw2:6080/ArcGIS/rest/services/MHGrill/ManholeGrill/FeatureServer"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wsldctgpw2:6080/ArcGIS/rest/services/Services/ServiceNetwork/MapServer" TargetMode="External"/><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remote.water.co.nz:8484/ArcGIS/rest/services/Services/ServiceNetwork/MapServer" TargetMode="External"/><Relationship Id="rId28" Type="http://schemas.openxmlformats.org/officeDocument/2006/relationships/hyperlink" Target="http://wsldctgpw2:6080/ArcGIS/rest/services/Services/ServiceNetwork/MapServer" TargetMode="External"/><Relationship Id="rId36" Type="http://schemas.openxmlformats.org/officeDocument/2006/relationships/image" Target="media/image18.jpeg"/><Relationship Id="rId10" Type="http://schemas.openxmlformats.org/officeDocument/2006/relationships/hyperlink" Target="http://wsldctgpw2:6080/arcgis/manager/login.html?url=" TargetMode="External"/><Relationship Id="rId19" Type="http://schemas.openxmlformats.org/officeDocument/2006/relationships/hyperlink" Target="http://remote.water.co.nz:8484/ArcGIS/rest/services/MHGrill/ManholeGrill/FeatureServer"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file:///G:\Projects\2013\PR13003_ManholeSafetyGrilleProject\Backup\Backup%20From%20External%20Server%20(MHGrill)\External%20SDE%20Data" TargetMode="External"/><Relationship Id="rId22" Type="http://schemas.openxmlformats.org/officeDocument/2006/relationships/hyperlink" Target="file:///\\wsldctgpw2\Projects\PR13003_MHGrill\MXD\ServiceNetwork.mxd" TargetMode="External"/><Relationship Id="rId27" Type="http://schemas.openxmlformats.org/officeDocument/2006/relationships/hyperlink" Target="http://remote.water.co.nz:8484/ArcGIS/rest/services/Services/ServiceNetwork/MapServer" TargetMode="External"/><Relationship Id="rId30" Type="http://schemas.openxmlformats.org/officeDocument/2006/relationships/image" Target="media/image12.png"/><Relationship Id="rId35" Type="http://schemas.openxmlformats.org/officeDocument/2006/relationships/image" Target="media/image17.jpeg"/><Relationship Id="rId8" Type="http://schemas.openxmlformats.org/officeDocument/2006/relationships/image" Target="media/image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355</TotalTime>
  <Pages>15</Pages>
  <Words>1268</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Watercare Services Limited</Company>
  <LinksUpToDate>false</LinksUpToDate>
  <CharactersWithSpaces>8480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sdangwal</dc:creator>
  <cp:lastModifiedBy>jjose</cp:lastModifiedBy>
  <cp:revision>8</cp:revision>
  <cp:lastPrinted>2013-11-14T01:59:00Z</cp:lastPrinted>
  <dcterms:created xsi:type="dcterms:W3CDTF">2014-04-22T21:20:00Z</dcterms:created>
  <dcterms:modified xsi:type="dcterms:W3CDTF">2014-04-24T02:19:00Z</dcterms:modified>
</cp:coreProperties>
</file>